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5" w:rsidRDefault="00F368B3">
      <w:pPr>
        <w:pStyle w:val="1"/>
        <w:spacing w:before="0" w:after="0" w:line="360" w:lineRule="auto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附件：</w:t>
      </w:r>
    </w:p>
    <w:p w:rsidR="00450DF5" w:rsidRPr="007C4564" w:rsidRDefault="00F368B3">
      <w:pPr>
        <w:pStyle w:val="1"/>
        <w:spacing w:before="0" w:after="0" w:line="360" w:lineRule="auto"/>
        <w:jc w:val="center"/>
        <w:rPr>
          <w:rFonts w:ascii="宋体" w:eastAsia="宋体" w:hAnsi="宋体"/>
          <w:sz w:val="32"/>
          <w:szCs w:val="32"/>
        </w:rPr>
      </w:pPr>
      <w:r w:rsidRPr="007C4564">
        <w:rPr>
          <w:rFonts w:ascii="宋体" w:eastAsia="宋体" w:hAnsi="宋体" w:hint="eastAsia"/>
          <w:sz w:val="32"/>
          <w:szCs w:val="32"/>
        </w:rPr>
        <w:t>南京信息工程大学普通本科生招生网招标技术要求</w:t>
      </w:r>
    </w:p>
    <w:p w:rsidR="00450DF5" w:rsidRDefault="00F368B3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普通本科生招生网是开展招生宣传、学生网上报名及信息查询的重要平台。</w:t>
      </w:r>
      <w:r>
        <w:rPr>
          <w:rFonts w:ascii="微软雅黑" w:eastAsia="微软雅黑" w:hAnsi="微软雅黑" w:cs="微软雅黑" w:hint="eastAsia"/>
          <w:sz w:val="24"/>
          <w:szCs w:val="24"/>
        </w:rPr>
        <w:t>因原南京信息工程大学普通本科招生网开发出的功能受到部分限制，无法发挥平台的全部作用，亟需更新网站系统。同时由于招生网的特殊性，需要</w:t>
      </w:r>
      <w:r>
        <w:rPr>
          <w:rFonts w:ascii="微软雅黑" w:eastAsia="微软雅黑" w:hAnsi="微软雅黑" w:hint="eastAsia"/>
          <w:sz w:val="24"/>
          <w:szCs w:val="24"/>
        </w:rPr>
        <w:t>采取必要的安全技术，加强门户网站、网上录取等信息系统和运行网络的安全防护能力，严防木马、病毒和黑客攻击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特</w:t>
      </w:r>
      <w:r>
        <w:rPr>
          <w:rFonts w:ascii="微软雅黑" w:eastAsia="微软雅黑" w:hAnsi="微软雅黑" w:hint="eastAsia"/>
          <w:sz w:val="24"/>
          <w:szCs w:val="24"/>
        </w:rPr>
        <w:t>因此</w:t>
      </w:r>
      <w:r>
        <w:rPr>
          <w:rFonts w:ascii="微软雅黑" w:eastAsia="微软雅黑" w:hAnsi="微软雅黑" w:hint="eastAsia"/>
          <w:sz w:val="24"/>
          <w:szCs w:val="24"/>
        </w:rPr>
        <w:t>对</w:t>
      </w:r>
      <w:r>
        <w:rPr>
          <w:rFonts w:ascii="微软雅黑" w:eastAsia="微软雅黑" w:hAnsi="微软雅黑" w:hint="eastAsia"/>
          <w:sz w:val="24"/>
          <w:szCs w:val="24"/>
        </w:rPr>
        <w:t>普通</w:t>
      </w:r>
      <w:r>
        <w:rPr>
          <w:rFonts w:ascii="微软雅黑" w:eastAsia="微软雅黑" w:hAnsi="微软雅黑" w:hint="eastAsia"/>
          <w:sz w:val="24"/>
          <w:szCs w:val="24"/>
        </w:rPr>
        <w:t>本科招生网站进行</w:t>
      </w:r>
      <w:r>
        <w:rPr>
          <w:rFonts w:ascii="微软雅黑" w:eastAsia="微软雅黑" w:hAnsi="微软雅黑" w:hint="eastAsia"/>
          <w:sz w:val="24"/>
          <w:szCs w:val="24"/>
        </w:rPr>
        <w:t>招标重建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450DF5" w:rsidRDefault="00F368B3">
      <w:pPr>
        <w:pStyle w:val="1"/>
        <w:spacing w:before="0" w:after="0"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一、产品</w:t>
      </w:r>
      <w:r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公司资质要求</w:t>
      </w:r>
    </w:p>
    <w:p w:rsidR="00450DF5" w:rsidRDefault="00F368B3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1. </w:t>
      </w:r>
      <w:r>
        <w:rPr>
          <w:rFonts w:ascii="微软雅黑" w:eastAsia="微软雅黑" w:hAnsi="微软雅黑" w:hint="eastAsia"/>
          <w:sz w:val="24"/>
          <w:szCs w:val="24"/>
        </w:rPr>
        <w:t>产品自主研发，拥有完整的软件著作权。</w:t>
      </w:r>
    </w:p>
    <w:p w:rsidR="00450DF5" w:rsidRDefault="00F368B3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2. </w:t>
      </w:r>
      <w:r>
        <w:rPr>
          <w:rFonts w:ascii="微软雅黑" w:eastAsia="微软雅黑" w:hAnsi="微软雅黑" w:hint="eastAsia"/>
          <w:sz w:val="24"/>
          <w:szCs w:val="24"/>
        </w:rPr>
        <w:t>产品安全可靠，通过国家保密局涉密信息系统产品检测、国家信息安全测评等国家权威机构认证。</w:t>
      </w:r>
    </w:p>
    <w:p w:rsidR="00450DF5" w:rsidRDefault="00F368B3">
      <w:pPr>
        <w:rPr>
          <w:rFonts w:ascii="微软雅黑" w:eastAsia="微软雅黑" w:hAnsi="微软雅黑"/>
          <w:sz w:val="24"/>
          <w:szCs w:val="24"/>
          <w:u w:val="single" w:color="FF0000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>产品有良好的市场反馈，</w:t>
      </w:r>
      <w:r>
        <w:rPr>
          <w:rFonts w:ascii="微软雅黑" w:eastAsia="微软雅黑" w:hAnsi="微软雅黑" w:hint="eastAsia"/>
          <w:sz w:val="24"/>
          <w:szCs w:val="24"/>
        </w:rPr>
        <w:t>近三年</w:t>
      </w:r>
      <w:r>
        <w:rPr>
          <w:rFonts w:ascii="微软雅黑" w:eastAsia="微软雅黑" w:hAnsi="微软雅黑" w:hint="eastAsia"/>
          <w:sz w:val="24"/>
          <w:szCs w:val="24"/>
        </w:rPr>
        <w:t>江苏省</w:t>
      </w:r>
      <w:r>
        <w:rPr>
          <w:rFonts w:ascii="微软雅黑" w:eastAsia="微软雅黑" w:hAnsi="微软雅黑" w:hint="eastAsia"/>
          <w:sz w:val="24"/>
          <w:szCs w:val="24"/>
        </w:rPr>
        <w:t>本科生</w:t>
      </w:r>
      <w:r>
        <w:rPr>
          <w:rFonts w:ascii="微软雅黑" w:eastAsia="微软雅黑" w:hAnsi="微软雅黑" w:hint="eastAsia"/>
          <w:sz w:val="24"/>
          <w:szCs w:val="24"/>
        </w:rPr>
        <w:t>高校客户案例不少于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家（提供合同盖章页复印件，客户联系人和联系方式）。</w:t>
      </w:r>
    </w:p>
    <w:p w:rsidR="00450DF5" w:rsidRDefault="00F368B3">
      <w:pPr>
        <w:adjustRightInd w:val="0"/>
        <w:ind w:rightChars="100" w:right="327"/>
        <w:jc w:val="left"/>
        <w:outlineLvl w:val="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二、招生信息网站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的建设目标</w:t>
      </w:r>
    </w:p>
    <w:p w:rsidR="00450DF5" w:rsidRDefault="00F368B3" w:rsidP="00710960">
      <w:pPr>
        <w:numPr>
          <w:ilvl w:val="3"/>
          <w:numId w:val="1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管理人员子系统</w:t>
      </w:r>
    </w:p>
    <w:p w:rsidR="00450DF5" w:rsidRDefault="00F368B3">
      <w:pPr>
        <w:adjustRightInd w:val="0"/>
        <w:snapToGrid w:val="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1.1.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基本信息管理</w:t>
      </w:r>
    </w:p>
    <w:p w:rsidR="00450DF5" w:rsidRDefault="00F368B3" w:rsidP="00710960">
      <w:pPr>
        <w:adjustRightInd w:val="0"/>
        <w:snapToGrid w:val="0"/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对管理人员相关信息进行维护与管理，对管理人员给予不同权限对网站信息进行维护，分级授权，对各功能板块具有添加、筛选、删除、修改等操作功能；</w:t>
      </w: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466"/>
      </w:tblGrid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模块功能</w:t>
            </w:r>
          </w:p>
        </w:tc>
        <w:tc>
          <w:tcPr>
            <w:tcW w:w="5466" w:type="dxa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功能描述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个人信息维护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操作人员账号为学校教师工号，要求账号信息可从学校其他管理系统导入。也可由本系统单独创建，但需保证唯一性。</w:t>
            </w:r>
          </w:p>
          <w:p w:rsidR="00450DF5" w:rsidRDefault="00F368B3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管理人员个人信息的增、删、改；该操作只对本系统内数据进行操作，不对上游系统数据进行修改。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筛选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默认缺省配置：按照常见查询条件设置缺省设置页面，实现信息快捷查询。</w:t>
            </w:r>
          </w:p>
          <w:p w:rsidR="00450DF5" w:rsidRDefault="00F368B3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条件查询：可通过关系符和逻辑符组合查询条件进行单条查询，也可以通过多条查询条件组合查询。</w:t>
            </w:r>
          </w:p>
          <w:p w:rsidR="00450DF5" w:rsidRDefault="00F368B3">
            <w:pPr>
              <w:numPr>
                <w:ilvl w:val="0"/>
                <w:numId w:val="2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重置：查询条件可单条删除也可以整体重置</w:t>
            </w:r>
          </w:p>
        </w:tc>
      </w:tr>
    </w:tbl>
    <w:p w:rsidR="00450DF5" w:rsidRDefault="00450DF5" w:rsidP="00710960">
      <w:pPr>
        <w:adjustRightInd w:val="0"/>
        <w:snapToGrid w:val="0"/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</w:p>
    <w:p w:rsidR="00450DF5" w:rsidRDefault="00F368B3">
      <w:pPr>
        <w:adjustRightInd w:val="0"/>
        <w:snapToGrid w:val="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1.2.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考生权限管理</w:t>
      </w:r>
    </w:p>
    <w:p w:rsidR="00450DF5" w:rsidRDefault="00F368B3" w:rsidP="00710960">
      <w:pPr>
        <w:adjustRightInd w:val="0"/>
        <w:snapToGrid w:val="0"/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考生可以浏览网站内容，注册，使用在线网络咨询系统留言、管理人员对留言内容进行审核，在</w:t>
      </w:r>
      <w:r>
        <w:rPr>
          <w:rFonts w:ascii="微软雅黑" w:eastAsia="微软雅黑" w:hAnsi="微软雅黑" w:cs="微软雅黑" w:hint="eastAsia"/>
          <w:sz w:val="24"/>
          <w:szCs w:val="24"/>
        </w:rPr>
        <w:t>线进行咨询。在线网络咨询系统分时段开放。</w:t>
      </w: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466"/>
      </w:tblGrid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模块功能</w:t>
            </w:r>
          </w:p>
        </w:tc>
        <w:tc>
          <w:tcPr>
            <w:tcW w:w="5466" w:type="dxa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功能描述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注册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考生可进行注册</w:t>
            </w:r>
          </w:p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管理员可设置需注册后查看的内容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在线咨询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可在线留言进行咨询</w:t>
            </w:r>
          </w:p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咨询信息需审核后方可发布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咨询管理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咨询内容审核</w:t>
            </w:r>
          </w:p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设置在线咨询开放时段</w:t>
            </w:r>
          </w:p>
        </w:tc>
      </w:tr>
    </w:tbl>
    <w:p w:rsidR="00450DF5" w:rsidRDefault="00450DF5" w:rsidP="00710960">
      <w:pPr>
        <w:adjustRightInd w:val="0"/>
        <w:snapToGrid w:val="0"/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</w:p>
    <w:p w:rsidR="00450DF5" w:rsidRDefault="00F368B3" w:rsidP="00710960">
      <w:pPr>
        <w:numPr>
          <w:ilvl w:val="3"/>
          <w:numId w:val="1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信息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发布系统</w:t>
      </w:r>
    </w:p>
    <w:p w:rsidR="00450DF5" w:rsidRDefault="00F368B3" w:rsidP="00710960">
      <w:pPr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主要包含通知、公告、公示等信息的发布。</w:t>
      </w:r>
      <w:r>
        <w:rPr>
          <w:rFonts w:ascii="微软雅黑" w:eastAsia="微软雅黑" w:hAnsi="微软雅黑" w:cs="微软雅黑" w:hint="eastAsia"/>
          <w:sz w:val="24"/>
          <w:szCs w:val="24"/>
        </w:rPr>
        <w:t>通知公告</w:t>
      </w:r>
      <w:r>
        <w:rPr>
          <w:rFonts w:ascii="微软雅黑" w:eastAsia="微软雅黑" w:hAnsi="微软雅黑" w:cs="微软雅黑" w:hint="eastAsia"/>
          <w:sz w:val="24"/>
          <w:szCs w:val="24"/>
        </w:rPr>
        <w:t>、公示</w:t>
      </w:r>
      <w:r>
        <w:rPr>
          <w:rFonts w:ascii="微软雅黑" w:eastAsia="微软雅黑" w:hAnsi="微软雅黑" w:cs="微软雅黑" w:hint="eastAsia"/>
          <w:sz w:val="24"/>
          <w:szCs w:val="24"/>
        </w:rPr>
        <w:t>的录入、修改、上传、提交等，可以以内容、附件的形式发布表格、图片、附件等文件。</w:t>
      </w: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466"/>
      </w:tblGrid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模块功能</w:t>
            </w:r>
          </w:p>
        </w:tc>
        <w:tc>
          <w:tcPr>
            <w:tcW w:w="5466" w:type="dxa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功能描述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信息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发布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管理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分层级授权发布各类公告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公示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信息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可自定义设置公告信息类型、名称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可发布文本、图片、视频、外部网站链接、上传附件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可对信息进行置顶和标记突出显示等操作</w:t>
            </w:r>
          </w:p>
        </w:tc>
      </w:tr>
    </w:tbl>
    <w:p w:rsidR="00450DF5" w:rsidRDefault="00F368B3" w:rsidP="00710960">
      <w:pPr>
        <w:numPr>
          <w:ilvl w:val="3"/>
          <w:numId w:val="1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招生章程、招生计划、录取分数发布</w:t>
      </w:r>
    </w:p>
    <w:p w:rsidR="00450DF5" w:rsidRDefault="00F368B3" w:rsidP="00710960">
      <w:pPr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通知公告的录入、修改、上传、提交等，可以以内容、附件的形式发布表格、图片、附件等文件。</w:t>
      </w:r>
      <w:r>
        <w:rPr>
          <w:rFonts w:ascii="微软雅黑" w:eastAsia="微软雅黑" w:hAnsi="微软雅黑" w:cs="微软雅黑" w:hint="eastAsia"/>
          <w:sz w:val="24"/>
          <w:szCs w:val="24"/>
        </w:rPr>
        <w:t>招生计划和往年录取分数，可通过全国地图查询，同时可通过省份、年度、文理科、学院或专业等多个条件查询。</w:t>
      </w:r>
      <w:bookmarkStart w:id="0" w:name="_GoBack"/>
      <w:bookmarkEnd w:id="0"/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466"/>
      </w:tblGrid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模块功能</w:t>
            </w:r>
          </w:p>
        </w:tc>
        <w:tc>
          <w:tcPr>
            <w:tcW w:w="5466" w:type="dxa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功能描述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招生章程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可发布文本、图片、视频、外部网站链接、上传附件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可对信息进行置顶和标记突出显示等操作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招生计划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可发布文本、图片、视频、外部网站链接、上传附件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可对信息进行置顶和标记突出显示等操作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录取分数发布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可发布文本、图片、视频、外部网站链接、上传附件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可对信息进行置顶和标记突出显示等操作</w:t>
            </w:r>
          </w:p>
        </w:tc>
      </w:tr>
    </w:tbl>
    <w:p w:rsidR="00450DF5" w:rsidRDefault="00450DF5">
      <w:pPr>
        <w:rPr>
          <w:rFonts w:ascii="微软雅黑" w:eastAsia="微软雅黑" w:hAnsi="微软雅黑" w:cs="微软雅黑"/>
          <w:sz w:val="24"/>
          <w:szCs w:val="24"/>
        </w:rPr>
      </w:pPr>
    </w:p>
    <w:p w:rsidR="00450DF5" w:rsidRDefault="00F368B3" w:rsidP="00710960">
      <w:pPr>
        <w:numPr>
          <w:ilvl w:val="3"/>
          <w:numId w:val="1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学院专业展示系统</w:t>
      </w:r>
    </w:p>
    <w:p w:rsidR="00450DF5" w:rsidRDefault="00F368B3" w:rsidP="00710960">
      <w:pPr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文字、图片、视频集成一体实现各学院、专业的展示。</w:t>
      </w: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466"/>
      </w:tblGrid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模块功能</w:t>
            </w:r>
          </w:p>
        </w:tc>
        <w:tc>
          <w:tcPr>
            <w:tcW w:w="5466" w:type="dxa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功能描述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信息发布管理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分层级授权发布各类公告信息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学院可自定义设置信息栏目名称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可发布文本、图片、视频、外部网站链接、上传附件</w:t>
            </w:r>
          </w:p>
          <w:p w:rsidR="00450DF5" w:rsidRDefault="00F368B3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可对信息进行置顶和标记突出显示等操作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信息审核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学院可审核发布信息</w:t>
            </w:r>
          </w:p>
          <w:p w:rsidR="00450DF5" w:rsidRDefault="00F368B3">
            <w:pPr>
              <w:numPr>
                <w:ilvl w:val="0"/>
                <w:numId w:val="4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中心可审核、控制信息发布状态</w:t>
            </w:r>
          </w:p>
        </w:tc>
      </w:tr>
    </w:tbl>
    <w:p w:rsidR="00450DF5" w:rsidRDefault="00450DF5" w:rsidP="00710960">
      <w:pPr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</w:p>
    <w:p w:rsidR="00450DF5" w:rsidRDefault="00F368B3" w:rsidP="00710960">
      <w:pPr>
        <w:numPr>
          <w:ilvl w:val="3"/>
          <w:numId w:val="1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信息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查询系统（分类别）</w:t>
      </w:r>
    </w:p>
    <w:p w:rsidR="00450DF5" w:rsidRDefault="00F368B3" w:rsidP="00710960">
      <w:pPr>
        <w:ind w:rightChars="100" w:right="327"/>
        <w:jc w:val="left"/>
        <w:outlineLvl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实现考生成绩</w:t>
      </w:r>
      <w:r>
        <w:rPr>
          <w:rFonts w:ascii="微软雅黑" w:eastAsia="微软雅黑" w:hAnsi="微软雅黑" w:cs="微软雅黑" w:hint="eastAsia"/>
          <w:sz w:val="24"/>
          <w:szCs w:val="24"/>
        </w:rPr>
        <w:t>信息、录取结果信息、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通知书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EMS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快递单号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信息</w:t>
      </w:r>
      <w:r>
        <w:rPr>
          <w:rFonts w:ascii="微软雅黑" w:eastAsia="微软雅黑" w:hAnsi="微软雅黑" w:cs="微软雅黑" w:hint="eastAsia"/>
          <w:sz w:val="24"/>
          <w:szCs w:val="24"/>
        </w:rPr>
        <w:t>的导入、导出、修改，通过相关字段为考生提供信息查询，可同时实现不同类别的单独查询。</w:t>
      </w: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466"/>
      </w:tblGrid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模块功能</w:t>
            </w:r>
          </w:p>
        </w:tc>
        <w:tc>
          <w:tcPr>
            <w:tcW w:w="5466" w:type="dxa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功能描述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信息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查询系统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5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注册考生用户可进行信息查询，提供默认查询和多条件查询功能</w:t>
            </w:r>
          </w:p>
          <w:p w:rsidR="00450DF5" w:rsidRDefault="00F368B3">
            <w:pPr>
              <w:numPr>
                <w:ilvl w:val="0"/>
                <w:numId w:val="5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管理员可对考生成绩进行导入导出操作</w:t>
            </w:r>
          </w:p>
          <w:p w:rsidR="00450DF5" w:rsidRDefault="00F368B3">
            <w:pPr>
              <w:numPr>
                <w:ilvl w:val="0"/>
                <w:numId w:val="5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可对信息项进行增删改操作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日志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5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对管理员操作进行记录</w:t>
            </w:r>
          </w:p>
        </w:tc>
      </w:tr>
    </w:tbl>
    <w:p w:rsidR="00450DF5" w:rsidRDefault="00F368B3" w:rsidP="00710960">
      <w:pPr>
        <w:numPr>
          <w:ilvl w:val="3"/>
          <w:numId w:val="1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在线网络咨询系统</w:t>
      </w:r>
    </w:p>
    <w:p w:rsidR="00450DF5" w:rsidRDefault="00F368B3" w:rsidP="00710960">
      <w:pPr>
        <w:tabs>
          <w:tab w:val="left" w:pos="720"/>
          <w:tab w:val="left" w:pos="900"/>
        </w:tabs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采用网络留言的形式，考生注册、留言、管理人员审核、发布到网站进行在线咨询。（功能同考生权限管理）</w:t>
      </w: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466"/>
      </w:tblGrid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模块功能</w:t>
            </w:r>
          </w:p>
        </w:tc>
        <w:tc>
          <w:tcPr>
            <w:tcW w:w="5466" w:type="dxa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功能描述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注册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考生可进行注册</w:t>
            </w:r>
          </w:p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管理员可设置需注册后查看的内容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在线咨询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可在线留言进行咨询</w:t>
            </w:r>
          </w:p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咨询信息需审核后方可发布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咨询管理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咨询内容审核</w:t>
            </w:r>
          </w:p>
          <w:p w:rsidR="00450DF5" w:rsidRDefault="00F368B3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设置在线咨询开放时段</w:t>
            </w:r>
          </w:p>
        </w:tc>
      </w:tr>
    </w:tbl>
    <w:p w:rsidR="00450DF5" w:rsidRDefault="00F368B3" w:rsidP="00710960">
      <w:pPr>
        <w:numPr>
          <w:ilvl w:val="3"/>
          <w:numId w:val="1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资料下载</w:t>
      </w:r>
    </w:p>
    <w:p w:rsidR="00450DF5" w:rsidRDefault="00F368B3" w:rsidP="00710960">
      <w:pPr>
        <w:tabs>
          <w:tab w:val="left" w:pos="720"/>
          <w:tab w:val="left" w:pos="900"/>
        </w:tabs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设置上传、下载图片、视频、文本等格式材料的功能。</w:t>
      </w:r>
    </w:p>
    <w:tbl>
      <w:tblPr>
        <w:tblW w:w="8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5466"/>
      </w:tblGrid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模块功能</w:t>
            </w:r>
          </w:p>
        </w:tc>
        <w:tc>
          <w:tcPr>
            <w:tcW w:w="5466" w:type="dxa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功能描述</w:t>
            </w:r>
          </w:p>
        </w:tc>
      </w:tr>
      <w:tr w:rsidR="00450DF5">
        <w:trPr>
          <w:jc w:val="right"/>
        </w:trPr>
        <w:tc>
          <w:tcPr>
            <w:tcW w:w="2830" w:type="dxa"/>
            <w:vAlign w:val="center"/>
          </w:tcPr>
          <w:p w:rsidR="00450DF5" w:rsidRDefault="00F368B3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资料下载</w:t>
            </w:r>
          </w:p>
        </w:tc>
        <w:tc>
          <w:tcPr>
            <w:tcW w:w="5466" w:type="dxa"/>
          </w:tcPr>
          <w:p w:rsidR="00450DF5" w:rsidRDefault="00F368B3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可按照文件类型、文件类别、专题等形式对上传内容进行分组</w:t>
            </w:r>
          </w:p>
          <w:p w:rsidR="00450DF5" w:rsidRDefault="00F368B3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提供下载功能</w:t>
            </w:r>
          </w:p>
          <w:p w:rsidR="00450DF5" w:rsidRDefault="00F368B3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可对下载内容进行限制，如是否需要注册、是否按用户类型下载等</w:t>
            </w:r>
          </w:p>
        </w:tc>
      </w:tr>
    </w:tbl>
    <w:p w:rsidR="00450DF5" w:rsidRDefault="00450DF5" w:rsidP="00710960">
      <w:pPr>
        <w:tabs>
          <w:tab w:val="left" w:pos="720"/>
          <w:tab w:val="left" w:pos="900"/>
        </w:tabs>
        <w:ind w:firstLineChars="200" w:firstLine="495"/>
        <w:rPr>
          <w:rFonts w:ascii="微软雅黑" w:eastAsia="微软雅黑" w:hAnsi="微软雅黑" w:cs="微软雅黑"/>
          <w:sz w:val="24"/>
          <w:szCs w:val="24"/>
        </w:rPr>
      </w:pPr>
    </w:p>
    <w:p w:rsidR="00450DF5" w:rsidRDefault="00F368B3" w:rsidP="00710960">
      <w:pPr>
        <w:numPr>
          <w:ilvl w:val="3"/>
          <w:numId w:val="1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移动客户端（包括但不限于手机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APP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）</w:t>
      </w:r>
    </w:p>
    <w:p w:rsidR="00450DF5" w:rsidRDefault="00F368B3" w:rsidP="00710960">
      <w:pPr>
        <w:tabs>
          <w:tab w:val="left" w:pos="720"/>
          <w:tab w:val="left" w:pos="900"/>
        </w:tabs>
        <w:ind w:firstLineChars="150" w:firstLine="371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能实现移动端与本科生招生系统、网站的同步，管理人员能通过移动客户端进行相关管理，内容维护。</w:t>
      </w:r>
    </w:p>
    <w:p w:rsidR="00450DF5" w:rsidRDefault="00F368B3" w:rsidP="00710960">
      <w:p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三、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主要技术参数</w:t>
      </w:r>
    </w:p>
    <w:p w:rsidR="00450DF5" w:rsidRDefault="00F368B3" w:rsidP="00710960">
      <w:pPr>
        <w:numPr>
          <w:ilvl w:val="3"/>
          <w:numId w:val="7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安全性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1.1</w:t>
      </w:r>
      <w:r>
        <w:rPr>
          <w:rFonts w:ascii="微软雅黑" w:eastAsia="微软雅黑" w:hAnsi="微软雅黑" w:cs="微软雅黑" w:hint="eastAsia"/>
          <w:sz w:val="24"/>
          <w:szCs w:val="24"/>
        </w:rPr>
        <w:t>平台在设计的时候，针对外来的攻击做了充分防护管理部门理，如：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过滤非法输入，用户密码不可逆加密等操作，保证系统平台的安全性。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1.2</w:t>
      </w:r>
      <w:r>
        <w:rPr>
          <w:rFonts w:ascii="微软雅黑" w:eastAsia="微软雅黑" w:hAnsi="微软雅黑" w:cs="微软雅黑" w:hint="eastAsia"/>
          <w:sz w:val="24"/>
          <w:szCs w:val="24"/>
        </w:rPr>
        <w:t>要求进行定时和手动的数据备份，并且有日志管理。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1.3</w:t>
      </w:r>
      <w:r>
        <w:rPr>
          <w:rFonts w:ascii="微软雅黑" w:eastAsia="微软雅黑" w:hAnsi="微软雅黑" w:cs="微软雅黑" w:hint="eastAsia"/>
          <w:sz w:val="24"/>
          <w:szCs w:val="24"/>
        </w:rPr>
        <w:t>账号分级分权限管理。</w:t>
      </w:r>
    </w:p>
    <w:p w:rsidR="00450DF5" w:rsidRDefault="00F368B3" w:rsidP="00710960">
      <w:pPr>
        <w:numPr>
          <w:ilvl w:val="3"/>
          <w:numId w:val="7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可扩展性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2.1</w:t>
      </w:r>
      <w:r>
        <w:rPr>
          <w:rFonts w:ascii="微软雅黑" w:eastAsia="微软雅黑" w:hAnsi="微软雅黑" w:cs="微软雅黑" w:hint="eastAsia"/>
          <w:sz w:val="24"/>
          <w:szCs w:val="24"/>
        </w:rPr>
        <w:t>系统各项功能的名称和实际一致。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2.2</w:t>
      </w:r>
      <w:r>
        <w:rPr>
          <w:rFonts w:ascii="微软雅黑" w:eastAsia="微软雅黑" w:hAnsi="微软雅黑" w:cs="微软雅黑" w:hint="eastAsia"/>
          <w:sz w:val="24"/>
          <w:szCs w:val="24"/>
        </w:rPr>
        <w:t>操作顺序和实际业务顺序一致。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2.3</w:t>
      </w:r>
      <w:r>
        <w:rPr>
          <w:rFonts w:ascii="微软雅黑" w:eastAsia="微软雅黑" w:hAnsi="微软雅黑" w:cs="微软雅黑" w:hint="eastAsia"/>
          <w:sz w:val="24"/>
          <w:szCs w:val="24"/>
        </w:rPr>
        <w:t>显示页面采用“显示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- </w:t>
      </w:r>
      <w:r>
        <w:rPr>
          <w:rFonts w:ascii="微软雅黑" w:eastAsia="微软雅黑" w:hAnsi="微软雅黑" w:cs="微软雅黑" w:hint="eastAsia"/>
          <w:sz w:val="24"/>
          <w:szCs w:val="24"/>
        </w:rPr>
        <w:t>操作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- </w:t>
      </w:r>
      <w:r>
        <w:rPr>
          <w:rFonts w:ascii="微软雅黑" w:eastAsia="微软雅黑" w:hAnsi="微软雅黑" w:cs="微软雅黑" w:hint="eastAsia"/>
          <w:sz w:val="24"/>
          <w:szCs w:val="24"/>
        </w:rPr>
        <w:t>结果反馈”模式。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2.4</w:t>
      </w:r>
      <w:r>
        <w:rPr>
          <w:rFonts w:ascii="微软雅黑" w:eastAsia="微软雅黑" w:hAnsi="微软雅黑" w:cs="微软雅黑" w:hint="eastAsia"/>
          <w:sz w:val="24"/>
          <w:szCs w:val="24"/>
        </w:rPr>
        <w:t>界面友好，操作简单、功能实用。</w:t>
      </w:r>
    </w:p>
    <w:p w:rsidR="00450DF5" w:rsidRDefault="00F368B3" w:rsidP="00710960">
      <w:pPr>
        <w:numPr>
          <w:ilvl w:val="3"/>
          <w:numId w:val="7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灵活性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3.1</w:t>
      </w:r>
      <w:r>
        <w:rPr>
          <w:rFonts w:ascii="微软雅黑" w:eastAsia="微软雅黑" w:hAnsi="微软雅黑" w:cs="微软雅黑" w:hint="eastAsia"/>
          <w:sz w:val="24"/>
          <w:szCs w:val="24"/>
        </w:rPr>
        <w:t>可在任何时间内使用。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3.2</w:t>
      </w:r>
      <w:r>
        <w:rPr>
          <w:rFonts w:ascii="微软雅黑" w:eastAsia="微软雅黑" w:hAnsi="微软雅黑" w:cs="微软雅黑" w:hint="eastAsia"/>
          <w:sz w:val="24"/>
          <w:szCs w:val="24"/>
        </w:rPr>
        <w:t>可在任何地点远程操作。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3.3</w:t>
      </w:r>
      <w:r>
        <w:rPr>
          <w:rFonts w:ascii="微软雅黑" w:eastAsia="微软雅黑" w:hAnsi="微软雅黑" w:cs="微软雅黑" w:hint="eastAsia"/>
          <w:sz w:val="24"/>
          <w:szCs w:val="24"/>
        </w:rPr>
        <w:t>数据字段可定制。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3.4</w:t>
      </w:r>
      <w:r>
        <w:rPr>
          <w:rFonts w:ascii="微软雅黑" w:eastAsia="微软雅黑" w:hAnsi="微软雅黑" w:cs="微软雅黑" w:hint="eastAsia"/>
          <w:sz w:val="24"/>
          <w:szCs w:val="24"/>
        </w:rPr>
        <w:t>可自定义统计。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3.5</w:t>
      </w:r>
      <w:r>
        <w:rPr>
          <w:rFonts w:ascii="微软雅黑" w:eastAsia="微软雅黑" w:hAnsi="微软雅黑" w:cs="微软雅黑" w:hint="eastAsia"/>
          <w:sz w:val="24"/>
          <w:szCs w:val="24"/>
        </w:rPr>
        <w:t>功能可自定义。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3.6</w:t>
      </w:r>
      <w:r>
        <w:rPr>
          <w:rFonts w:ascii="微软雅黑" w:eastAsia="微软雅黑" w:hAnsi="微软雅黑" w:cs="微软雅黑" w:hint="eastAsia"/>
          <w:sz w:val="24"/>
          <w:szCs w:val="24"/>
        </w:rPr>
        <w:t>界面风格可自定义。</w:t>
      </w:r>
    </w:p>
    <w:p w:rsidR="00450DF5" w:rsidRDefault="00F368B3" w:rsidP="00710960">
      <w:pPr>
        <w:numPr>
          <w:ilvl w:val="3"/>
          <w:numId w:val="7"/>
        </w:numPr>
        <w:ind w:rightChars="100" w:right="327"/>
        <w:jc w:val="left"/>
        <w:outlineLvl w:val="0"/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</w:rPr>
        <w:t>其他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4.1</w:t>
      </w:r>
      <w:r>
        <w:rPr>
          <w:rFonts w:ascii="微软雅黑" w:eastAsia="微软雅黑" w:hAnsi="微软雅黑" w:cs="微软雅黑" w:hint="eastAsia"/>
          <w:sz w:val="24"/>
          <w:szCs w:val="24"/>
        </w:rPr>
        <w:t>采用基于</w:t>
      </w:r>
      <w:r>
        <w:rPr>
          <w:rFonts w:ascii="微软雅黑" w:eastAsia="微软雅黑" w:hAnsi="微软雅黑" w:cs="微软雅黑" w:hint="eastAsia"/>
          <w:sz w:val="24"/>
          <w:szCs w:val="24"/>
        </w:rPr>
        <w:t>B-S</w:t>
      </w:r>
      <w:r>
        <w:rPr>
          <w:rFonts w:ascii="微软雅黑" w:eastAsia="微软雅黑" w:hAnsi="微软雅黑" w:cs="微软雅黑" w:hint="eastAsia"/>
          <w:sz w:val="24"/>
          <w:szCs w:val="24"/>
        </w:rPr>
        <w:t>的分布式数据库架构。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4.2</w:t>
      </w:r>
      <w:r>
        <w:rPr>
          <w:rFonts w:ascii="微软雅黑" w:eastAsia="微软雅黑" w:hAnsi="微软雅黑" w:cs="微软雅黑" w:hint="eastAsia"/>
          <w:sz w:val="24"/>
          <w:szCs w:val="24"/>
        </w:rPr>
        <w:t>兼容国内主流浏览器，客户端不需要安装任何软件，系统兼容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Windows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Linux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Mac OS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Free- BSD</w:t>
      </w:r>
      <w:r>
        <w:rPr>
          <w:rFonts w:ascii="微软雅黑" w:eastAsia="微软雅黑" w:hAnsi="微软雅黑" w:cs="微软雅黑" w:hint="eastAsia"/>
          <w:sz w:val="24"/>
          <w:szCs w:val="24"/>
        </w:rPr>
        <w:t>等主流操作系统。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4.3</w:t>
      </w:r>
      <w:r>
        <w:rPr>
          <w:rFonts w:ascii="微软雅黑" w:eastAsia="微软雅黑" w:hAnsi="微软雅黑" w:cs="微软雅黑" w:hint="eastAsia"/>
          <w:sz w:val="24"/>
          <w:szCs w:val="24"/>
        </w:rPr>
        <w:t>软件开发语言采用</w:t>
      </w:r>
      <w:r>
        <w:rPr>
          <w:rFonts w:ascii="微软雅黑" w:eastAsia="微软雅黑" w:hAnsi="微软雅黑" w:cs="微软雅黑" w:hint="eastAsia"/>
          <w:sz w:val="24"/>
          <w:szCs w:val="24"/>
        </w:rPr>
        <w:t>PHP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J2EE</w:t>
      </w:r>
      <w:r>
        <w:rPr>
          <w:rFonts w:ascii="微软雅黑" w:eastAsia="微软雅黑" w:hAnsi="微软雅黑" w:cs="微软雅黑" w:hint="eastAsia"/>
          <w:sz w:val="24"/>
          <w:szCs w:val="24"/>
        </w:rPr>
        <w:t>语言，兼容微软</w:t>
      </w:r>
      <w:r>
        <w:rPr>
          <w:rFonts w:ascii="微软雅黑" w:eastAsia="微软雅黑" w:hAnsi="微软雅黑" w:cs="微软雅黑" w:hint="eastAsia"/>
          <w:sz w:val="24"/>
          <w:szCs w:val="24"/>
        </w:rPr>
        <w:t>SQL SERVER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MYSQL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dBase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Oracle</w:t>
      </w:r>
      <w:r>
        <w:rPr>
          <w:rFonts w:ascii="微软雅黑" w:eastAsia="微软雅黑" w:hAnsi="微软雅黑" w:cs="微软雅黑" w:hint="eastAsia"/>
          <w:sz w:val="24"/>
          <w:szCs w:val="24"/>
        </w:rPr>
        <w:t>等主流数据库系统。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4.4</w:t>
      </w:r>
      <w:r>
        <w:rPr>
          <w:rFonts w:ascii="微软雅黑" w:eastAsia="微软雅黑" w:hAnsi="微软雅黑" w:cs="微软雅黑" w:hint="eastAsia"/>
          <w:sz w:val="24"/>
          <w:szCs w:val="24"/>
        </w:rPr>
        <w:t>兼容</w:t>
      </w:r>
      <w:r>
        <w:rPr>
          <w:rFonts w:ascii="微软雅黑" w:eastAsia="微软雅黑" w:hAnsi="微软雅黑" w:cs="微软雅黑" w:hint="eastAsia"/>
          <w:sz w:val="24"/>
          <w:szCs w:val="24"/>
        </w:rPr>
        <w:t>Apache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IIS </w:t>
      </w:r>
      <w:r>
        <w:rPr>
          <w:rFonts w:ascii="微软雅黑" w:eastAsia="微软雅黑" w:hAnsi="微软雅黑" w:cs="微软雅黑" w:hint="eastAsia"/>
          <w:sz w:val="24"/>
          <w:szCs w:val="24"/>
        </w:rPr>
        <w:t>等主流</w:t>
      </w:r>
      <w:r>
        <w:rPr>
          <w:rFonts w:ascii="微软雅黑" w:eastAsia="微软雅黑" w:hAnsi="微软雅黑" w:cs="微软雅黑" w:hint="eastAsia"/>
          <w:sz w:val="24"/>
          <w:szCs w:val="24"/>
        </w:rPr>
        <w:t>WEB</w:t>
      </w:r>
      <w:r>
        <w:rPr>
          <w:rFonts w:ascii="微软雅黑" w:eastAsia="微软雅黑" w:hAnsi="微软雅黑" w:cs="微软雅黑" w:hint="eastAsia"/>
          <w:sz w:val="24"/>
          <w:szCs w:val="24"/>
        </w:rPr>
        <w:t>服务器。</w:t>
      </w:r>
    </w:p>
    <w:p w:rsidR="00450DF5" w:rsidRDefault="00F368B3">
      <w:pPr>
        <w:tabs>
          <w:tab w:val="left" w:pos="720"/>
          <w:tab w:val="left" w:pos="900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4.5</w:t>
      </w:r>
      <w:r>
        <w:rPr>
          <w:rFonts w:ascii="微软雅黑" w:eastAsia="微软雅黑" w:hAnsi="微软雅黑" w:cs="微软雅黑" w:hint="eastAsia"/>
          <w:sz w:val="24"/>
          <w:szCs w:val="24"/>
        </w:rPr>
        <w:t>满足</w:t>
      </w:r>
      <w:r>
        <w:rPr>
          <w:rFonts w:ascii="微软雅黑" w:eastAsia="微软雅黑" w:hAnsi="微软雅黑" w:cs="微软雅黑" w:hint="eastAsia"/>
          <w:sz w:val="24"/>
          <w:szCs w:val="24"/>
        </w:rPr>
        <w:t>5000</w:t>
      </w:r>
      <w:r>
        <w:rPr>
          <w:rFonts w:ascii="微软雅黑" w:eastAsia="微软雅黑" w:hAnsi="微软雅黑" w:cs="微软雅黑" w:hint="eastAsia"/>
          <w:sz w:val="24"/>
          <w:szCs w:val="24"/>
        </w:rPr>
        <w:t>人同时访问网站，满足站群系统要求，提供接口与学校数据中心等采购人要求的所有系统、数据中心等对接。</w:t>
      </w:r>
    </w:p>
    <w:p w:rsidR="00450DF5" w:rsidRDefault="00F368B3">
      <w:pPr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四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、售后服务</w:t>
      </w:r>
    </w:p>
    <w:p w:rsidR="00450DF5" w:rsidRDefault="00F368B3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1.</w:t>
      </w:r>
      <w:r>
        <w:rPr>
          <w:rFonts w:ascii="微软雅黑" w:eastAsia="微软雅黑" w:hAnsi="微软雅黑" w:cs="微软雅黑" w:hint="eastAsia"/>
          <w:sz w:val="24"/>
          <w:szCs w:val="24"/>
        </w:rPr>
        <w:t>要求具有完善的售后服务体系，当系统出现故障及时响应。首次报故障，应十分钟内回应客户，并提供</w:t>
      </w:r>
      <w:r>
        <w:rPr>
          <w:rFonts w:ascii="微软雅黑" w:eastAsia="微软雅黑" w:hAnsi="微软雅黑" w:cs="微软雅黑" w:hint="eastAsia"/>
          <w:sz w:val="24"/>
          <w:szCs w:val="24"/>
        </w:rPr>
        <w:t>24</w:t>
      </w:r>
      <w:r>
        <w:rPr>
          <w:rFonts w:ascii="微软雅黑" w:eastAsia="微软雅黑" w:hAnsi="微软雅黑" w:cs="微软雅黑" w:hint="eastAsia"/>
          <w:sz w:val="24"/>
          <w:szCs w:val="24"/>
        </w:rPr>
        <w:t>小时技术服务电话。</w:t>
      </w:r>
    </w:p>
    <w:p w:rsidR="00450DF5" w:rsidRDefault="00F368B3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2.</w:t>
      </w:r>
      <w:r>
        <w:rPr>
          <w:rFonts w:ascii="微软雅黑" w:eastAsia="微软雅黑" w:hAnsi="微软雅黑" w:cs="微软雅黑" w:hint="eastAsia"/>
          <w:sz w:val="24"/>
          <w:szCs w:val="24"/>
        </w:rPr>
        <w:t>新旧</w:t>
      </w:r>
      <w:r>
        <w:rPr>
          <w:rFonts w:ascii="微软雅黑" w:eastAsia="微软雅黑" w:hAnsi="微软雅黑" w:cs="微软雅黑" w:hint="eastAsia"/>
          <w:sz w:val="24"/>
          <w:szCs w:val="24"/>
        </w:rPr>
        <w:t>网站</w:t>
      </w:r>
      <w:r>
        <w:rPr>
          <w:rFonts w:ascii="微软雅黑" w:eastAsia="微软雅黑" w:hAnsi="微软雅黑" w:cs="微软雅黑" w:hint="eastAsia"/>
          <w:sz w:val="24"/>
          <w:szCs w:val="24"/>
        </w:rPr>
        <w:t>系统切换后，要求原厂工程师驻校一周保障新系统正常运行。</w:t>
      </w:r>
    </w:p>
    <w:p w:rsidR="00450DF5" w:rsidRDefault="00F368B3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3.</w:t>
      </w:r>
      <w:r>
        <w:rPr>
          <w:rFonts w:ascii="微软雅黑" w:eastAsia="微软雅黑" w:hAnsi="微软雅黑" w:cs="微软雅黑" w:hint="eastAsia"/>
          <w:sz w:val="24"/>
          <w:szCs w:val="24"/>
        </w:rPr>
        <w:t>中标后提供</w:t>
      </w:r>
      <w:r>
        <w:rPr>
          <w:rFonts w:ascii="微软雅黑" w:eastAsia="微软雅黑" w:hAnsi="微软雅黑" w:cs="微软雅黑" w:hint="eastAsia"/>
          <w:sz w:val="24"/>
          <w:szCs w:val="24"/>
        </w:rPr>
        <w:t>不少于三</w:t>
      </w:r>
      <w:r>
        <w:rPr>
          <w:rFonts w:ascii="微软雅黑" w:eastAsia="微软雅黑" w:hAnsi="微软雅黑" w:cs="微软雅黑" w:hint="eastAsia"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sz w:val="24"/>
          <w:szCs w:val="24"/>
        </w:rPr>
        <w:t>的</w:t>
      </w:r>
      <w:r>
        <w:rPr>
          <w:rFonts w:ascii="微软雅黑" w:eastAsia="微软雅黑" w:hAnsi="微软雅黑" w:cs="微软雅黑" w:hint="eastAsia"/>
          <w:sz w:val="24"/>
          <w:szCs w:val="24"/>
        </w:rPr>
        <w:t>质保函和免费服务承诺函。</w:t>
      </w:r>
    </w:p>
    <w:sectPr w:rsidR="00450DF5" w:rsidSect="00450DF5">
      <w:footerReference w:type="even" r:id="rId8"/>
      <w:footerReference w:type="default" r:id="rId9"/>
      <w:pgSz w:w="11907" w:h="16840"/>
      <w:pgMar w:top="1222" w:right="1418" w:bottom="917" w:left="1418" w:header="851" w:footer="992" w:gutter="0"/>
      <w:pgNumType w:fmt="numberInDash" w:start="1"/>
      <w:cols w:space="425"/>
      <w:docGrid w:type="linesAndChars" w:linePitch="612" w:charSpace="1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8B3" w:rsidRDefault="00F368B3" w:rsidP="00450DF5">
      <w:r>
        <w:separator/>
      </w:r>
    </w:p>
  </w:endnote>
  <w:endnote w:type="continuationSeparator" w:id="1">
    <w:p w:rsidR="00F368B3" w:rsidRDefault="00F368B3" w:rsidP="0045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F5" w:rsidRDefault="00450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68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68B3">
      <w:rPr>
        <w:rStyle w:val="a4"/>
      </w:rPr>
      <w:t>2</w:t>
    </w:r>
    <w:r>
      <w:rPr>
        <w:rStyle w:val="a4"/>
      </w:rPr>
      <w:fldChar w:fldCharType="end"/>
    </w:r>
  </w:p>
  <w:p w:rsidR="00450DF5" w:rsidRDefault="00450D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F5" w:rsidRDefault="00450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68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4564">
      <w:rPr>
        <w:rStyle w:val="a4"/>
        <w:noProof/>
      </w:rPr>
      <w:t>- 1 -</w:t>
    </w:r>
    <w:r>
      <w:rPr>
        <w:rStyle w:val="a4"/>
      </w:rPr>
      <w:fldChar w:fldCharType="end"/>
    </w:r>
  </w:p>
  <w:p w:rsidR="00450DF5" w:rsidRDefault="00450D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8B3" w:rsidRDefault="00F368B3" w:rsidP="00450DF5">
      <w:r>
        <w:separator/>
      </w:r>
    </w:p>
  </w:footnote>
  <w:footnote w:type="continuationSeparator" w:id="1">
    <w:p w:rsidR="00F368B3" w:rsidRDefault="00F368B3" w:rsidP="00450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FA0"/>
    <w:multiLevelType w:val="multilevel"/>
    <w:tmpl w:val="0FCB1FA0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chineseCountingThousand"/>
      <w:lvlText w:val="%2、"/>
      <w:lvlJc w:val="left"/>
      <w:pPr>
        <w:ind w:left="0" w:firstLine="0"/>
      </w:pPr>
    </w:lvl>
    <w:lvl w:ilvl="2">
      <w:start w:val="1"/>
      <w:numFmt w:val="chineseCountingThousand"/>
      <w:lvlText w:val="(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F52079"/>
    <w:multiLevelType w:val="multilevel"/>
    <w:tmpl w:val="1CF5207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5139C0"/>
    <w:multiLevelType w:val="multilevel"/>
    <w:tmpl w:val="265139C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2E69B5"/>
    <w:multiLevelType w:val="multilevel"/>
    <w:tmpl w:val="312E69B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B770A"/>
    <w:multiLevelType w:val="multilevel"/>
    <w:tmpl w:val="3B8B77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AA3077"/>
    <w:multiLevelType w:val="multilevel"/>
    <w:tmpl w:val="42AA30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656E4B"/>
    <w:multiLevelType w:val="multilevel"/>
    <w:tmpl w:val="71656E4B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chineseCountingThousand"/>
      <w:lvlText w:val="%2、"/>
      <w:lvlJc w:val="left"/>
      <w:pPr>
        <w:ind w:left="0" w:firstLine="0"/>
      </w:pPr>
    </w:lvl>
    <w:lvl w:ilvl="2">
      <w:start w:val="1"/>
      <w:numFmt w:val="chineseCountingThousand"/>
      <w:lvlText w:val="(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2C693C"/>
    <w:rsid w:val="00450DF5"/>
    <w:rsid w:val="00710960"/>
    <w:rsid w:val="007C4564"/>
    <w:rsid w:val="00F368B3"/>
    <w:rsid w:val="0FBA2E8B"/>
    <w:rsid w:val="34FC6BE9"/>
    <w:rsid w:val="5E2C693C"/>
    <w:rsid w:val="71146C39"/>
    <w:rsid w:val="7FB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DF5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qFormat/>
    <w:rsid w:val="00450D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50D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450DF5"/>
  </w:style>
  <w:style w:type="paragraph" w:styleId="a5">
    <w:name w:val="header"/>
    <w:basedOn w:val="a"/>
    <w:link w:val="Char"/>
    <w:rsid w:val="0071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96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2016-11-04T06:40:00Z</dcterms:created>
  <dcterms:modified xsi:type="dcterms:W3CDTF">2016-11-04T06:52:00Z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