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94C" w:rsidRPr="00324606" w:rsidRDefault="0071594C" w:rsidP="0071594C">
      <w:pPr>
        <w:spacing w:line="360" w:lineRule="auto"/>
        <w:jc w:val="center"/>
        <w:rPr>
          <w:rFonts w:ascii="Calibri" w:hAnsi="Calibri"/>
          <w:b/>
          <w:bCs/>
          <w:sz w:val="36"/>
          <w:szCs w:val="36"/>
        </w:rPr>
      </w:pPr>
      <w:r w:rsidRPr="00324606">
        <w:rPr>
          <w:rFonts w:ascii="Calibri" w:hAnsi="Calibri" w:hint="eastAsia"/>
          <w:b/>
          <w:bCs/>
          <w:sz w:val="36"/>
          <w:szCs w:val="36"/>
        </w:rPr>
        <w:t>南京信息工程大学</w:t>
      </w:r>
    </w:p>
    <w:p w:rsidR="0071594C" w:rsidRPr="00324606" w:rsidRDefault="0071594C" w:rsidP="0071594C">
      <w:pPr>
        <w:spacing w:line="360" w:lineRule="auto"/>
        <w:jc w:val="center"/>
        <w:rPr>
          <w:rFonts w:ascii="Calibri" w:hAnsi="Calibri"/>
          <w:b/>
          <w:bCs/>
          <w:sz w:val="36"/>
          <w:szCs w:val="36"/>
        </w:rPr>
      </w:pPr>
      <w:r w:rsidRPr="00324606">
        <w:rPr>
          <w:rFonts w:ascii="Calibri" w:hAnsi="Calibri" w:hint="eastAsia"/>
          <w:b/>
          <w:bCs/>
          <w:sz w:val="36"/>
          <w:szCs w:val="36"/>
        </w:rPr>
        <w:t>校内电动自行车充电桩引入服务项目招标文件</w:t>
      </w:r>
    </w:p>
    <w:p w:rsidR="0071594C" w:rsidRPr="00324606" w:rsidRDefault="0071594C" w:rsidP="0071594C">
      <w:pPr>
        <w:spacing w:line="360" w:lineRule="auto"/>
        <w:jc w:val="center"/>
        <w:rPr>
          <w:rFonts w:ascii="宋体" w:hAnsi="宋体"/>
          <w:bCs/>
          <w:sz w:val="28"/>
          <w:szCs w:val="28"/>
        </w:rPr>
      </w:pPr>
      <w:r w:rsidRPr="00324606">
        <w:rPr>
          <w:rFonts w:ascii="宋体" w:hAnsi="宋体" w:hint="eastAsia"/>
          <w:bCs/>
          <w:sz w:val="28"/>
          <w:szCs w:val="28"/>
        </w:rPr>
        <w:t>（招标编号：ZWC2020008）</w:t>
      </w:r>
    </w:p>
    <w:p w:rsidR="0071594C" w:rsidRPr="00324606" w:rsidRDefault="0071594C" w:rsidP="0071594C">
      <w:pPr>
        <w:spacing w:line="360" w:lineRule="auto"/>
        <w:jc w:val="center"/>
        <w:rPr>
          <w:rFonts w:ascii="宋体" w:hAnsi="宋体"/>
          <w:bCs/>
          <w:sz w:val="28"/>
          <w:szCs w:val="28"/>
        </w:rPr>
      </w:pPr>
      <w:r w:rsidRPr="00324606">
        <w:rPr>
          <w:rFonts w:ascii="宋体" w:hAnsi="宋体"/>
          <w:bCs/>
          <w:sz w:val="28"/>
          <w:szCs w:val="28"/>
        </w:rPr>
        <w:t>(20</w:t>
      </w:r>
      <w:r w:rsidRPr="00324606">
        <w:rPr>
          <w:rFonts w:ascii="宋体" w:hAnsi="宋体" w:hint="eastAsia"/>
          <w:bCs/>
          <w:sz w:val="28"/>
          <w:szCs w:val="28"/>
        </w:rPr>
        <w:t>20年04月26日</w:t>
      </w:r>
      <w:r w:rsidRPr="00324606">
        <w:rPr>
          <w:rFonts w:ascii="宋体" w:hAnsi="宋体"/>
          <w:bCs/>
          <w:sz w:val="28"/>
          <w:szCs w:val="28"/>
        </w:rPr>
        <w:t>1</w:t>
      </w:r>
      <w:r w:rsidR="0080025C" w:rsidRPr="00324606">
        <w:rPr>
          <w:rFonts w:ascii="宋体" w:hAnsi="宋体" w:hint="eastAsia"/>
          <w:bCs/>
          <w:sz w:val="28"/>
          <w:szCs w:val="28"/>
        </w:rPr>
        <w:t>6</w:t>
      </w:r>
      <w:r w:rsidRPr="00324606">
        <w:rPr>
          <w:rFonts w:ascii="宋体" w:hAnsi="宋体"/>
          <w:bCs/>
          <w:sz w:val="28"/>
          <w:szCs w:val="28"/>
        </w:rPr>
        <w:t>:00</w:t>
      </w:r>
      <w:r w:rsidRPr="00324606">
        <w:rPr>
          <w:rFonts w:ascii="宋体" w:hAnsi="宋体" w:hint="eastAsia"/>
          <w:bCs/>
          <w:sz w:val="28"/>
          <w:szCs w:val="28"/>
        </w:rPr>
        <w:t>定标发标版</w:t>
      </w:r>
      <w:r w:rsidRPr="00324606">
        <w:rPr>
          <w:rFonts w:ascii="宋体" w:hAnsi="宋体"/>
          <w:bCs/>
          <w:sz w:val="28"/>
          <w:szCs w:val="28"/>
        </w:rPr>
        <w:t>)</w:t>
      </w:r>
    </w:p>
    <w:p w:rsidR="0071594C" w:rsidRPr="00324606" w:rsidRDefault="0071594C" w:rsidP="0071594C">
      <w:pPr>
        <w:spacing w:line="360" w:lineRule="auto"/>
        <w:jc w:val="center"/>
        <w:rPr>
          <w:rFonts w:ascii="Calibri" w:hAnsi="Calibri"/>
          <w:b/>
          <w:bCs/>
          <w:sz w:val="36"/>
          <w:szCs w:val="36"/>
        </w:rPr>
      </w:pPr>
    </w:p>
    <w:p w:rsidR="0071594C" w:rsidRPr="00324606" w:rsidRDefault="0071594C" w:rsidP="0071594C">
      <w:pPr>
        <w:spacing w:line="360" w:lineRule="auto"/>
        <w:ind w:firstLineChars="200" w:firstLine="560"/>
        <w:rPr>
          <w:rFonts w:ascii="宋体" w:hAnsi="宋体"/>
          <w:bCs/>
          <w:sz w:val="28"/>
          <w:szCs w:val="28"/>
        </w:rPr>
      </w:pPr>
      <w:r w:rsidRPr="00324606">
        <w:rPr>
          <w:rFonts w:ascii="宋体" w:hAnsi="宋体" w:hint="eastAsia"/>
          <w:bCs/>
          <w:sz w:val="28"/>
          <w:szCs w:val="28"/>
        </w:rPr>
        <w:t>由于校园建设需要，拟在我校中苑新食堂南侧、行政楼、西苑新食堂北侧、西苑老食堂南侧等位置新建电动自行车充电桩若干。欢迎符合条件的单位参加相关工程的投标，现将有关事宜说明如下：</w:t>
      </w:r>
    </w:p>
    <w:p w:rsidR="0071594C" w:rsidRPr="00324606" w:rsidRDefault="0071594C" w:rsidP="0071594C">
      <w:pPr>
        <w:pStyle w:val="af4"/>
        <w:shd w:val="clear" w:color="auto" w:fill="FFFFFF"/>
        <w:spacing w:line="360" w:lineRule="auto"/>
        <w:ind w:firstLine="480"/>
        <w:jc w:val="center"/>
        <w:rPr>
          <w:rFonts w:ascii="黑体" w:eastAsia="黑体" w:hAnsi="黑体"/>
          <w:bCs/>
          <w:sz w:val="28"/>
          <w:szCs w:val="28"/>
        </w:rPr>
      </w:pPr>
      <w:r w:rsidRPr="00324606">
        <w:rPr>
          <w:rFonts w:ascii="黑体" w:eastAsia="黑体" w:hAnsi="黑体" w:hint="eastAsia"/>
          <w:bCs/>
          <w:sz w:val="28"/>
          <w:szCs w:val="28"/>
        </w:rPr>
        <w:t>一、招标工作简要说明</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bCs/>
          <w:sz w:val="28"/>
          <w:szCs w:val="28"/>
        </w:rPr>
        <w:t>1</w:t>
      </w:r>
      <w:r w:rsidRPr="00324606">
        <w:rPr>
          <w:rFonts w:ascii="Calibri" w:hAnsi="宋体" w:hint="eastAsia"/>
          <w:bCs/>
          <w:sz w:val="28"/>
          <w:szCs w:val="28"/>
        </w:rPr>
        <w:t>．</w:t>
      </w:r>
      <w:r w:rsidRPr="00324606">
        <w:rPr>
          <w:rFonts w:ascii="Calibri" w:hAnsi="宋体"/>
          <w:bCs/>
          <w:sz w:val="28"/>
          <w:szCs w:val="28"/>
        </w:rPr>
        <w:t>工程名称：</w:t>
      </w:r>
      <w:r w:rsidRPr="00324606">
        <w:rPr>
          <w:rFonts w:ascii="Calibri" w:hAnsi="宋体" w:hint="eastAsia"/>
          <w:bCs/>
          <w:sz w:val="28"/>
          <w:szCs w:val="28"/>
        </w:rPr>
        <w:t>南京信息工程大学气校内电动自行车充电桩引入服务项目。</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．项目简要说明：</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）工程地点：南京市江北新区宁六路</w:t>
      </w:r>
      <w:r w:rsidRPr="00324606">
        <w:rPr>
          <w:rFonts w:ascii="Calibri" w:hAnsi="宋体" w:hint="eastAsia"/>
          <w:bCs/>
          <w:sz w:val="28"/>
          <w:szCs w:val="28"/>
        </w:rPr>
        <w:t>219</w:t>
      </w:r>
      <w:r w:rsidRPr="00324606">
        <w:rPr>
          <w:rFonts w:ascii="Calibri" w:hAnsi="宋体" w:hint="eastAsia"/>
          <w:bCs/>
          <w:sz w:val="28"/>
          <w:szCs w:val="28"/>
        </w:rPr>
        <w:t>号南京信息工程大学行政楼、中苑新食堂南侧、西苑老食堂、西苑新食堂、北辰楼北侧（地图位置见附件）。</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）合作方式：</w:t>
      </w:r>
      <w:r w:rsidRPr="00324606">
        <w:rPr>
          <w:rFonts w:ascii="Calibri" w:hAnsi="宋体" w:hint="eastAsia"/>
          <w:bCs/>
          <w:sz w:val="28"/>
          <w:szCs w:val="28"/>
        </w:rPr>
        <w:t>BOT</w:t>
      </w:r>
      <w:r w:rsidRPr="00324606">
        <w:rPr>
          <w:rFonts w:ascii="Calibri" w:hAnsi="宋体" w:hint="eastAsia"/>
          <w:bCs/>
          <w:sz w:val="28"/>
          <w:szCs w:val="28"/>
        </w:rPr>
        <w:t>模式</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）主要工作内容：中标单位出资在学校规定的场地建设电动自行车充电桩。包含施工材料的采购、计量电表、安装（包括支架、路面基础、防水雨棚等）、后期运维等。</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4</w:t>
      </w:r>
      <w:r w:rsidRPr="00324606">
        <w:rPr>
          <w:rFonts w:ascii="Calibri" w:hAnsi="宋体" w:hint="eastAsia"/>
          <w:bCs/>
          <w:sz w:val="28"/>
          <w:szCs w:val="28"/>
        </w:rPr>
        <w:t>）工期要求：接中标通知书起</w:t>
      </w:r>
      <w:r w:rsidRPr="00324606">
        <w:rPr>
          <w:rFonts w:ascii="Calibri" w:hAnsi="宋体" w:hint="eastAsia"/>
          <w:bCs/>
          <w:sz w:val="28"/>
          <w:szCs w:val="28"/>
        </w:rPr>
        <w:t>30</w:t>
      </w:r>
      <w:r w:rsidRPr="00324606">
        <w:rPr>
          <w:rFonts w:ascii="Calibri" w:hAnsi="宋体" w:hint="eastAsia"/>
          <w:bCs/>
          <w:sz w:val="28"/>
          <w:szCs w:val="28"/>
        </w:rPr>
        <w:t>日历天内完成。</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5</w:t>
      </w:r>
      <w:r w:rsidRPr="00324606">
        <w:rPr>
          <w:rFonts w:ascii="Calibri" w:hAnsi="宋体" w:hint="eastAsia"/>
          <w:bCs/>
          <w:sz w:val="28"/>
          <w:szCs w:val="28"/>
        </w:rPr>
        <w:t>）工程质量：满足相应技术规范或技术标准及采购方要求。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．本工程必须由中标单位自行完成，严禁转包和擅自分包。否则我校有权单方面终止本合同的执行，并且承包人支付按合同价款</w:t>
      </w:r>
      <w:r w:rsidRPr="00324606">
        <w:rPr>
          <w:rFonts w:ascii="Calibri" w:hAnsi="宋体" w:hint="eastAsia"/>
          <w:bCs/>
          <w:sz w:val="28"/>
          <w:szCs w:val="28"/>
        </w:rPr>
        <w:t>10%</w:t>
      </w:r>
      <w:r w:rsidRPr="00324606">
        <w:rPr>
          <w:rFonts w:ascii="Calibri" w:hAnsi="宋体" w:hint="eastAsia"/>
          <w:bCs/>
          <w:sz w:val="28"/>
          <w:szCs w:val="28"/>
        </w:rPr>
        <w:t>的违约金，由此所造成的一切后果和经济损失均由承包人自行负责和承担。</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lastRenderedPageBreak/>
        <w:t>4</w:t>
      </w:r>
      <w:r w:rsidRPr="00324606">
        <w:rPr>
          <w:rFonts w:ascii="Calibri" w:hAnsi="宋体" w:hint="eastAsia"/>
          <w:bCs/>
          <w:sz w:val="28"/>
          <w:szCs w:val="28"/>
        </w:rPr>
        <w:t>．本次招标采取公开招标方式，不承诺最低价（或最高价）中标。招标公告和中标公示信息均在我校（</w:t>
      </w:r>
      <w:r w:rsidRPr="00324606">
        <w:rPr>
          <w:rFonts w:ascii="Calibri" w:hAnsi="宋体" w:hint="eastAsia"/>
          <w:bCs/>
          <w:sz w:val="28"/>
          <w:szCs w:val="28"/>
        </w:rPr>
        <w:t>https://bulletin.nuist.edu.cn/779/list.htm</w:t>
      </w:r>
      <w:r w:rsidRPr="00324606">
        <w:rPr>
          <w:rFonts w:ascii="Calibri" w:hAnsi="宋体" w:hint="eastAsia"/>
          <w:bCs/>
          <w:sz w:val="28"/>
          <w:szCs w:val="28"/>
        </w:rPr>
        <w:t>）和招标信息</w:t>
      </w:r>
      <w:r w:rsidRPr="00324606">
        <w:rPr>
          <w:rFonts w:ascii="Calibri" w:hAnsi="宋体" w:hint="eastAsia"/>
          <w:bCs/>
          <w:sz w:val="28"/>
          <w:szCs w:val="28"/>
        </w:rPr>
        <w:t>(zbc.nuist.edu.cn)</w:t>
      </w:r>
      <w:r w:rsidRPr="00324606">
        <w:rPr>
          <w:rFonts w:ascii="Calibri" w:hAnsi="宋体" w:hint="eastAsia"/>
          <w:bCs/>
          <w:sz w:val="28"/>
          <w:szCs w:val="28"/>
        </w:rPr>
        <w:t>网页上公开发布</w:t>
      </w:r>
      <w:r w:rsidRPr="00324606">
        <w:rPr>
          <w:rFonts w:ascii="Calibri" w:hAnsi="宋体" w:hint="eastAsia"/>
          <w:bCs/>
          <w:sz w:val="28"/>
          <w:szCs w:val="28"/>
        </w:rPr>
        <w:t>,</w:t>
      </w:r>
      <w:r w:rsidRPr="00324606">
        <w:rPr>
          <w:rFonts w:ascii="Calibri" w:hAnsi="宋体" w:hint="eastAsia"/>
          <w:bCs/>
          <w:sz w:val="28"/>
          <w:szCs w:val="28"/>
        </w:rPr>
        <w:t>接受监督。欢迎社会招标机构和网站转载，转载信息与我校网站信息不一致时，以我校网站为准。</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5</w:t>
      </w:r>
      <w:r w:rsidRPr="00324606">
        <w:rPr>
          <w:rFonts w:ascii="Calibri" w:hAnsi="宋体" w:hint="eastAsia"/>
          <w:bCs/>
          <w:sz w:val="28"/>
          <w:szCs w:val="28"/>
        </w:rPr>
        <w:t>．招标文件由我校项目使用单位、项目归口管理部门和财务处联合起草；经学校相关职能部门会审通过形成正式招标文件。同时打印</w:t>
      </w:r>
      <w:r w:rsidRPr="00324606">
        <w:rPr>
          <w:rFonts w:ascii="Calibri" w:hAnsi="宋体" w:hint="eastAsia"/>
          <w:bCs/>
          <w:sz w:val="28"/>
          <w:szCs w:val="28"/>
        </w:rPr>
        <w:t>3</w:t>
      </w:r>
      <w:r w:rsidRPr="00324606">
        <w:rPr>
          <w:rFonts w:ascii="Calibri" w:hAnsi="宋体" w:hint="eastAsia"/>
          <w:bCs/>
          <w:sz w:val="28"/>
          <w:szCs w:val="28"/>
        </w:rPr>
        <w:t>份纸质的正式招标文件，由财务处负责人和招标科工作人员同时签字并加盖财务处骑缝章后，分别交财务处、项目归口管理部门（或项目使用单位）、审计处各</w:t>
      </w:r>
      <w:r w:rsidRPr="00324606">
        <w:rPr>
          <w:rFonts w:ascii="Calibri" w:hAnsi="宋体" w:hint="eastAsia"/>
          <w:bCs/>
          <w:sz w:val="28"/>
          <w:szCs w:val="28"/>
        </w:rPr>
        <w:t>1</w:t>
      </w:r>
      <w:r w:rsidRPr="00324606">
        <w:rPr>
          <w:rFonts w:ascii="Calibri" w:hAnsi="宋体" w:hint="eastAsia"/>
          <w:bCs/>
          <w:sz w:val="28"/>
          <w:szCs w:val="28"/>
        </w:rPr>
        <w:t>份，作为相关部门存档、合同签订、项目竣工验收和决（结）算审计，以及处理纠纷的依据。</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6</w:t>
      </w:r>
      <w:r w:rsidRPr="00324606">
        <w:rPr>
          <w:rFonts w:ascii="Calibri" w:hAnsi="宋体" w:hint="eastAsia"/>
          <w:bCs/>
          <w:sz w:val="28"/>
          <w:szCs w:val="28"/>
        </w:rPr>
        <w:t>．正式的答疑回复文件也按上述方式处理留存。</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7.</w:t>
      </w:r>
      <w:r w:rsidRPr="00324606">
        <w:rPr>
          <w:rFonts w:ascii="Calibri" w:hAnsi="宋体" w:hint="eastAsia"/>
          <w:bCs/>
          <w:sz w:val="28"/>
          <w:szCs w:val="28"/>
        </w:rPr>
        <w:t>招标过程接受学校纪委办监督检查。</w:t>
      </w:r>
    </w:p>
    <w:p w:rsidR="0071594C" w:rsidRPr="00324606" w:rsidRDefault="0071594C" w:rsidP="0071594C">
      <w:pPr>
        <w:pStyle w:val="af4"/>
        <w:shd w:val="clear" w:color="auto" w:fill="FFFFFF"/>
        <w:spacing w:line="360" w:lineRule="auto"/>
        <w:ind w:firstLine="480"/>
        <w:jc w:val="center"/>
        <w:rPr>
          <w:rFonts w:ascii="黑体" w:eastAsia="黑体" w:hAnsi="黑体"/>
          <w:bCs/>
          <w:sz w:val="28"/>
          <w:szCs w:val="28"/>
        </w:rPr>
      </w:pPr>
      <w:r w:rsidRPr="00324606">
        <w:rPr>
          <w:rFonts w:ascii="黑体" w:eastAsia="黑体" w:hAnsi="黑体" w:hint="eastAsia"/>
          <w:bCs/>
          <w:sz w:val="28"/>
          <w:szCs w:val="28"/>
        </w:rPr>
        <w:t>二、对投标人及投标报价的要求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一、投标人必须符合以下能力、信誉和资质要求：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（一）参加政府采购的供应商应当具备政府采购法第二十二条第一款规定的条件，并依照政府采购法实施条例第十七条规定提供下列材料：</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Calibri" w:hAnsi="宋体" w:hint="eastAsia"/>
          <w:bCs/>
          <w:sz w:val="28"/>
          <w:szCs w:val="28"/>
        </w:rPr>
        <w:t>具有独立承担民事责任的能力：须为独立法人企业，需提供企业法人营业执照，经营范围需包含自行车充电桩安装及运维等；</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具有良好的商业信誉和健全的财务会计制度：需提供参加本次投标活动前近六个月内（</w:t>
      </w:r>
      <w:r w:rsidRPr="00324606">
        <w:rPr>
          <w:rFonts w:ascii="Calibri" w:hAnsi="宋体" w:hint="eastAsia"/>
          <w:bCs/>
          <w:sz w:val="28"/>
          <w:szCs w:val="28"/>
        </w:rPr>
        <w:t>2019</w:t>
      </w:r>
      <w:r w:rsidRPr="00324606">
        <w:rPr>
          <w:rFonts w:ascii="Calibri" w:hAnsi="宋体" w:hint="eastAsia"/>
          <w:bCs/>
          <w:sz w:val="28"/>
          <w:szCs w:val="28"/>
        </w:rPr>
        <w:t>年</w:t>
      </w:r>
      <w:r w:rsidRPr="00324606">
        <w:rPr>
          <w:rFonts w:ascii="Calibri" w:hAnsi="宋体" w:hint="eastAsia"/>
          <w:bCs/>
          <w:sz w:val="28"/>
          <w:szCs w:val="28"/>
        </w:rPr>
        <w:t>9</w:t>
      </w:r>
      <w:r w:rsidRPr="00324606">
        <w:rPr>
          <w:rFonts w:ascii="Calibri" w:hAnsi="宋体" w:hint="eastAsia"/>
          <w:bCs/>
          <w:sz w:val="28"/>
          <w:szCs w:val="28"/>
        </w:rPr>
        <w:t>月至今）任一月份的资产负债表和利润表</w:t>
      </w:r>
      <w:r w:rsidRPr="00324606">
        <w:rPr>
          <w:rFonts w:ascii="Calibri" w:hAnsi="宋体" w:hint="eastAsia"/>
          <w:bCs/>
          <w:sz w:val="28"/>
          <w:szCs w:val="28"/>
        </w:rPr>
        <w:t>,</w:t>
      </w:r>
      <w:r w:rsidRPr="00324606">
        <w:rPr>
          <w:rFonts w:ascii="Calibri" w:hAnsi="宋体" w:hint="eastAsia"/>
          <w:bCs/>
          <w:sz w:val="28"/>
          <w:szCs w:val="28"/>
        </w:rPr>
        <w:t>或</w:t>
      </w:r>
      <w:r w:rsidRPr="00324606">
        <w:rPr>
          <w:rFonts w:ascii="Calibri" w:hAnsi="宋体" w:hint="eastAsia"/>
          <w:bCs/>
          <w:sz w:val="28"/>
          <w:szCs w:val="28"/>
        </w:rPr>
        <w:t>2019</w:t>
      </w:r>
      <w:r w:rsidRPr="00324606">
        <w:rPr>
          <w:rFonts w:ascii="Calibri" w:hAnsi="宋体" w:hint="eastAsia"/>
          <w:bCs/>
          <w:sz w:val="28"/>
          <w:szCs w:val="28"/>
        </w:rPr>
        <w:t>年度审计报告（提供相关复印件并加盖公章），或银行出具的资信证明，或财政部门认可的专业担保机构出具的投标担保函（法人或者其他组织成立未满一年的可以不提供）；</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具有履行合同所必需的设备和专业技术能力：供应商根据履行采购项目合同需</w:t>
      </w:r>
      <w:r w:rsidRPr="00324606">
        <w:rPr>
          <w:rFonts w:ascii="Calibri" w:hAnsi="宋体" w:hint="eastAsia"/>
          <w:bCs/>
          <w:sz w:val="28"/>
          <w:szCs w:val="28"/>
        </w:rPr>
        <w:lastRenderedPageBreak/>
        <w:t>要，提供履行合同所必需的设备和专业技术能力的证明材料；</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4.</w:t>
      </w:r>
      <w:r w:rsidRPr="00324606">
        <w:rPr>
          <w:rFonts w:ascii="Calibri" w:hAnsi="宋体" w:hint="eastAsia"/>
          <w:bCs/>
          <w:sz w:val="28"/>
          <w:szCs w:val="28"/>
        </w:rPr>
        <w:t>有依法缴纳税收和社会保障资金的良好记录：提供参加本次投标活动前近六个月内（</w:t>
      </w:r>
      <w:r w:rsidRPr="00324606">
        <w:rPr>
          <w:rFonts w:ascii="Calibri" w:hAnsi="宋体" w:hint="eastAsia"/>
          <w:bCs/>
          <w:sz w:val="28"/>
          <w:szCs w:val="28"/>
        </w:rPr>
        <w:t>2019</w:t>
      </w:r>
      <w:r w:rsidRPr="00324606">
        <w:rPr>
          <w:rFonts w:ascii="Calibri" w:hAnsi="宋体" w:hint="eastAsia"/>
          <w:bCs/>
          <w:sz w:val="28"/>
          <w:szCs w:val="28"/>
        </w:rPr>
        <w:t>年</w:t>
      </w:r>
      <w:r w:rsidRPr="00324606">
        <w:rPr>
          <w:rFonts w:ascii="Calibri" w:hAnsi="宋体" w:hint="eastAsia"/>
          <w:bCs/>
          <w:sz w:val="28"/>
          <w:szCs w:val="28"/>
        </w:rPr>
        <w:t>9</w:t>
      </w:r>
      <w:r w:rsidRPr="00324606">
        <w:rPr>
          <w:rFonts w:ascii="Calibri" w:hAnsi="宋体" w:hint="eastAsia"/>
          <w:bCs/>
          <w:sz w:val="28"/>
          <w:szCs w:val="28"/>
        </w:rPr>
        <w:t>月至今）任一月份依法缴纳税收的凭据和缴纳社会保险的凭据（专用收据或社会保险的凭据）；依法免税或不需要缴纳社会保障资金的投标人，应提供相应文件证明；</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5.</w:t>
      </w:r>
      <w:r w:rsidRPr="00324606">
        <w:rPr>
          <w:rFonts w:ascii="Calibri" w:hAnsi="宋体" w:hint="eastAsia"/>
          <w:bCs/>
          <w:sz w:val="28"/>
          <w:szCs w:val="28"/>
        </w:rPr>
        <w:t>参加政府采购活动前三年内，在经营活动中没有重大违法记录：需提供参加本次投标活动前</w:t>
      </w:r>
      <w:r w:rsidRPr="00324606">
        <w:rPr>
          <w:rFonts w:ascii="Calibri" w:hAnsi="宋体" w:hint="eastAsia"/>
          <w:bCs/>
          <w:sz w:val="28"/>
          <w:szCs w:val="28"/>
        </w:rPr>
        <w:t>3</w:t>
      </w:r>
      <w:r w:rsidRPr="00324606">
        <w:rPr>
          <w:rFonts w:ascii="Calibri" w:hAnsi="宋体" w:hint="eastAsia"/>
          <w:bCs/>
          <w:sz w:val="28"/>
          <w:szCs w:val="28"/>
        </w:rPr>
        <w:t>年内在经营活动中没有重大违法记录的书面声明；</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6.</w:t>
      </w:r>
      <w:r w:rsidRPr="00324606">
        <w:rPr>
          <w:rFonts w:ascii="Calibri" w:hAnsi="宋体" w:hint="eastAsia"/>
          <w:bCs/>
          <w:sz w:val="28"/>
          <w:szCs w:val="28"/>
        </w:rPr>
        <w:t>法律、行政法规规定的其他条件：无。</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（二）采购人根据采购项目的特殊要求规定的特定条件，并提供符合特殊要求的证明材料或情况说明：</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宋体" w:hAnsi="宋体" w:cs="宋体" w:hint="eastAsia"/>
          <w:kern w:val="0"/>
          <w:sz w:val="28"/>
          <w:szCs w:val="28"/>
        </w:rPr>
        <w:t xml:space="preserve"> 投标单位资质等级及范围：</w:t>
      </w:r>
      <w:r w:rsidRPr="00324606">
        <w:rPr>
          <w:rFonts w:ascii="宋体" w:hAnsi="宋体" w:hint="eastAsia"/>
          <w:kern w:val="0"/>
          <w:sz w:val="28"/>
          <w:szCs w:val="28"/>
        </w:rPr>
        <w:t>机电设备安装工程专业承包叁级及以上资质</w:t>
      </w:r>
      <w:r w:rsidRPr="00324606">
        <w:rPr>
          <w:rFonts w:ascii="Calibri" w:hAnsi="宋体" w:hint="eastAsia"/>
          <w:bCs/>
          <w:sz w:val="28"/>
          <w:szCs w:val="28"/>
        </w:rPr>
        <w:t>；</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项目经理要求：</w:t>
      </w:r>
      <w:r w:rsidRPr="00324606">
        <w:rPr>
          <w:rFonts w:ascii="宋体" w:hAnsi="宋体" w:cs="宋体" w:hint="eastAsia"/>
          <w:kern w:val="0"/>
          <w:sz w:val="28"/>
          <w:szCs w:val="28"/>
        </w:rPr>
        <w:t>项目经理需有机电专业建造师二级以上资质（含二级）且有安全B级证书，</w:t>
      </w:r>
      <w:r w:rsidRPr="00324606">
        <w:rPr>
          <w:rFonts w:ascii="Calibri" w:hAnsi="宋体" w:hint="eastAsia"/>
          <w:bCs/>
          <w:sz w:val="28"/>
          <w:szCs w:val="28"/>
        </w:rPr>
        <w:t>需提供社保机构出具的近半年</w:t>
      </w:r>
      <w:r w:rsidRPr="00324606">
        <w:rPr>
          <w:rFonts w:ascii="Calibri" w:hAnsi="宋体" w:hint="eastAsia"/>
          <w:bCs/>
          <w:sz w:val="28"/>
          <w:szCs w:val="28"/>
        </w:rPr>
        <w:t>(2019</w:t>
      </w:r>
      <w:r w:rsidRPr="00324606">
        <w:rPr>
          <w:rFonts w:ascii="Calibri" w:hAnsi="宋体" w:hint="eastAsia"/>
          <w:bCs/>
          <w:sz w:val="28"/>
          <w:szCs w:val="28"/>
        </w:rPr>
        <w:t>年</w:t>
      </w:r>
      <w:r w:rsidRPr="00324606">
        <w:rPr>
          <w:rFonts w:ascii="Calibri" w:hAnsi="宋体" w:hint="eastAsia"/>
          <w:bCs/>
          <w:sz w:val="28"/>
          <w:szCs w:val="28"/>
        </w:rPr>
        <w:t>9</w:t>
      </w:r>
      <w:r w:rsidRPr="00324606">
        <w:rPr>
          <w:rFonts w:ascii="Calibri" w:hAnsi="宋体" w:hint="eastAsia"/>
          <w:bCs/>
          <w:sz w:val="28"/>
          <w:szCs w:val="28"/>
        </w:rPr>
        <w:t>月至今</w:t>
      </w:r>
      <w:r w:rsidRPr="00324606">
        <w:rPr>
          <w:rFonts w:ascii="Calibri" w:hAnsi="宋体" w:hint="eastAsia"/>
          <w:bCs/>
          <w:sz w:val="28"/>
          <w:szCs w:val="28"/>
        </w:rPr>
        <w:t>)</w:t>
      </w:r>
      <w:r w:rsidRPr="00324606">
        <w:rPr>
          <w:rFonts w:ascii="Calibri" w:hAnsi="宋体" w:hint="eastAsia"/>
          <w:bCs/>
          <w:sz w:val="28"/>
          <w:szCs w:val="28"/>
        </w:rPr>
        <w:t>投标人为项目经理缴纳的养老保险金缴费证明材料；</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企业具备安全生产条件，并取得有效的安全生产许可证（相关规定不作要求的除外）；</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4.</w:t>
      </w:r>
      <w:r w:rsidRPr="00324606">
        <w:rPr>
          <w:rFonts w:ascii="Calibri" w:hAnsi="宋体" w:hint="eastAsia"/>
          <w:bCs/>
          <w:sz w:val="28"/>
          <w:szCs w:val="28"/>
        </w:rPr>
        <w:t>安装工程师须具有电工证、焊工证，并提供社保凭证及相关证明材料。</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5.</w:t>
      </w:r>
      <w:r w:rsidRPr="00324606">
        <w:rPr>
          <w:rFonts w:ascii="Calibri" w:hAnsi="宋体" w:hint="eastAsia"/>
          <w:bCs/>
          <w:sz w:val="28"/>
          <w:szCs w:val="28"/>
        </w:rPr>
        <w:t>项目负责人必须满足下列条件</w:t>
      </w:r>
      <w:r w:rsidRPr="00560C15">
        <w:rPr>
          <w:rFonts w:ascii="Calibri" w:hAnsi="宋体" w:hint="eastAsia"/>
          <w:b/>
          <w:bCs/>
          <w:sz w:val="28"/>
          <w:szCs w:val="28"/>
        </w:rPr>
        <w:t>（提供加盖投标人公章的承诺书）：</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）项目负责人不得同时在两个或者两个以上单位受聘或者执业；</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）项目负责人无在建工程；</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）项目负责人无行贿犯罪行为记录。</w:t>
      </w:r>
    </w:p>
    <w:p w:rsidR="0071594C" w:rsidRPr="00560C15" w:rsidRDefault="0071594C" w:rsidP="0071594C">
      <w:pPr>
        <w:spacing w:line="360" w:lineRule="auto"/>
        <w:ind w:firstLineChars="193" w:firstLine="540"/>
        <w:rPr>
          <w:rFonts w:ascii="Calibri" w:hAnsi="宋体"/>
          <w:b/>
          <w:bCs/>
          <w:sz w:val="28"/>
          <w:szCs w:val="28"/>
        </w:rPr>
      </w:pPr>
      <w:r w:rsidRPr="00324606">
        <w:rPr>
          <w:rFonts w:ascii="Calibri" w:hAnsi="宋体" w:hint="eastAsia"/>
          <w:bCs/>
          <w:sz w:val="28"/>
          <w:szCs w:val="28"/>
        </w:rPr>
        <w:t>6.</w:t>
      </w:r>
      <w:r w:rsidRPr="00324606">
        <w:rPr>
          <w:rFonts w:ascii="Calibri" w:hAnsi="宋体" w:hint="eastAsia"/>
          <w:bCs/>
          <w:sz w:val="28"/>
          <w:szCs w:val="28"/>
        </w:rPr>
        <w:t>投标人不得存在下列情形之一</w:t>
      </w:r>
      <w:r w:rsidRPr="00560C15">
        <w:rPr>
          <w:rFonts w:ascii="Calibri" w:hAnsi="宋体" w:hint="eastAsia"/>
          <w:b/>
          <w:bCs/>
          <w:sz w:val="28"/>
          <w:szCs w:val="28"/>
        </w:rPr>
        <w:t>（提供加盖投标人公章的承诺书）：</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）为招标人不具有独立法人资格的附属机构（单位）；</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lastRenderedPageBreak/>
        <w:t>（</w:t>
      </w:r>
      <w:r w:rsidRPr="00324606">
        <w:rPr>
          <w:rFonts w:ascii="Calibri" w:hAnsi="宋体" w:hint="eastAsia"/>
          <w:bCs/>
          <w:sz w:val="28"/>
          <w:szCs w:val="28"/>
        </w:rPr>
        <w:t>2</w:t>
      </w:r>
      <w:r w:rsidRPr="00324606">
        <w:rPr>
          <w:rFonts w:ascii="Calibri" w:hAnsi="宋体" w:hint="eastAsia"/>
          <w:bCs/>
          <w:sz w:val="28"/>
          <w:szCs w:val="28"/>
        </w:rPr>
        <w:t>）为本招标项目的监理人、代建人、项目管理人，以及为本招标项目提供招标代理、设计服务的；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）与本招标项目的监理人、代建人、招标代理机构同为一个法定代表人的，或者相互控股、参股的；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4</w:t>
      </w:r>
      <w:r w:rsidRPr="00324606">
        <w:rPr>
          <w:rFonts w:ascii="Calibri" w:hAnsi="宋体" w:hint="eastAsia"/>
          <w:bCs/>
          <w:sz w:val="28"/>
          <w:szCs w:val="28"/>
        </w:rPr>
        <w:t>）与招标人存在利害关系可能影响招标公正性的；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5</w:t>
      </w:r>
      <w:r w:rsidRPr="00324606">
        <w:rPr>
          <w:rFonts w:ascii="Calibri" w:hAnsi="宋体" w:hint="eastAsia"/>
          <w:bCs/>
          <w:sz w:val="28"/>
          <w:szCs w:val="28"/>
        </w:rPr>
        <w:t>）单位负责人为同一人或者存在控股、管理关系的不同单位；</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6</w:t>
      </w:r>
      <w:r w:rsidRPr="00324606">
        <w:rPr>
          <w:rFonts w:ascii="Calibri" w:hAnsi="宋体" w:hint="eastAsia"/>
          <w:bCs/>
          <w:sz w:val="28"/>
          <w:szCs w:val="28"/>
        </w:rPr>
        <w:t>）处于被责令停业、财产被接管、冻结和破产状态，以及投标资格被取消或者被暂停且在暂停期内；</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7</w:t>
      </w:r>
      <w:r w:rsidRPr="00324606">
        <w:rPr>
          <w:rFonts w:ascii="Calibri" w:hAnsi="宋体" w:hint="eastAsia"/>
          <w:bCs/>
          <w:sz w:val="28"/>
          <w:szCs w:val="28"/>
        </w:rPr>
        <w:t>）因拖欠工人工资或者因发生质量安全事故被有关部门限制在招标项目所在地承接工程的；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8</w:t>
      </w:r>
      <w:r w:rsidRPr="00324606">
        <w:rPr>
          <w:rFonts w:ascii="Calibri" w:hAnsi="宋体" w:hint="eastAsia"/>
          <w:bCs/>
          <w:sz w:val="28"/>
          <w:szCs w:val="28"/>
        </w:rPr>
        <w:t>）投标人近</w:t>
      </w:r>
      <w:r w:rsidRPr="00324606">
        <w:rPr>
          <w:rFonts w:ascii="Calibri" w:hAnsi="宋体" w:hint="eastAsia"/>
          <w:bCs/>
          <w:sz w:val="28"/>
          <w:szCs w:val="28"/>
        </w:rPr>
        <w:t>3</w:t>
      </w:r>
      <w:r w:rsidRPr="00324606">
        <w:rPr>
          <w:rFonts w:ascii="Calibri" w:hAnsi="宋体" w:hint="eastAsia"/>
          <w:bCs/>
          <w:sz w:val="28"/>
          <w:szCs w:val="28"/>
        </w:rPr>
        <w:t>年内有行贿犯罪行为且被记录，或者法定代表人有行贿犯罪记录且自记录之日起未超过</w:t>
      </w:r>
      <w:r w:rsidRPr="00324606">
        <w:rPr>
          <w:rFonts w:ascii="Calibri" w:hAnsi="宋体" w:hint="eastAsia"/>
          <w:bCs/>
          <w:sz w:val="28"/>
          <w:szCs w:val="28"/>
        </w:rPr>
        <w:t xml:space="preserve"> 5</w:t>
      </w:r>
      <w:r w:rsidRPr="00324606">
        <w:rPr>
          <w:rFonts w:ascii="Calibri" w:hAnsi="宋体" w:hint="eastAsia"/>
          <w:bCs/>
          <w:sz w:val="28"/>
          <w:szCs w:val="28"/>
        </w:rPr>
        <w:t>年的。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（三）拒绝下述供应商参加本次采购活动：</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Calibri" w:hAnsi="宋体" w:hint="eastAsia"/>
          <w:bCs/>
          <w:sz w:val="28"/>
          <w:szCs w:val="28"/>
        </w:rPr>
        <w:t>供应商单位负责人为同一人或者存在直接控股、管理关系的不同供应商，不得参加同一合同项下的政府采购活动。</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凡为采购项目提供整体设计、规范编制或者项目管理、监理、监测等服务的供应商，不得再参加本项目的采购活动。</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供应商被“信用中国”网站（</w:t>
      </w:r>
      <w:r w:rsidRPr="00324606">
        <w:rPr>
          <w:rFonts w:ascii="Calibri" w:hAnsi="宋体" w:hint="eastAsia"/>
          <w:bCs/>
          <w:sz w:val="28"/>
          <w:szCs w:val="28"/>
        </w:rPr>
        <w:t>www.creditchina.gov.cn</w:t>
      </w:r>
      <w:r w:rsidRPr="00324606">
        <w:rPr>
          <w:rFonts w:ascii="Calibri" w:hAnsi="宋体" w:hint="eastAsia"/>
          <w:bCs/>
          <w:sz w:val="28"/>
          <w:szCs w:val="28"/>
        </w:rPr>
        <w:t>）、“中国政府采购网</w:t>
      </w:r>
      <w:r w:rsidRPr="00324606">
        <w:rPr>
          <w:rFonts w:ascii="Calibri" w:hAnsi="宋体" w:hint="eastAsia"/>
          <w:bCs/>
          <w:sz w:val="28"/>
          <w:szCs w:val="28"/>
        </w:rPr>
        <w:t>"(www.ccgp.gov.cn)</w:t>
      </w:r>
      <w:r w:rsidRPr="00324606">
        <w:rPr>
          <w:rFonts w:ascii="Calibri" w:hAnsi="宋体" w:hint="eastAsia"/>
          <w:bCs/>
          <w:sz w:val="28"/>
          <w:szCs w:val="28"/>
        </w:rPr>
        <w:t>列入失信被执行人、重大税收违法案件当事人名单、政府采购严重违法失信行为记录名单</w:t>
      </w:r>
      <w:r w:rsidR="00560C15" w:rsidRPr="0018287C">
        <w:rPr>
          <w:rFonts w:ascii="宋体" w:hAnsi="宋体" w:cs="宋体" w:hint="eastAsia"/>
          <w:b/>
          <w:sz w:val="28"/>
          <w:szCs w:val="28"/>
        </w:rPr>
        <w:t>（提供投标单位本项目报名截止后在上述两个网站查询截图，并加盖单位公章）</w:t>
      </w:r>
      <w:bookmarkStart w:id="0" w:name="_GoBack"/>
      <w:bookmarkEnd w:id="0"/>
      <w:r w:rsidRPr="00324606">
        <w:rPr>
          <w:rFonts w:ascii="Calibri" w:hAnsi="宋体" w:hint="eastAsia"/>
          <w:bCs/>
          <w:sz w:val="28"/>
          <w:szCs w:val="28"/>
        </w:rPr>
        <w:t>。</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二、本项目采用资格后审法，具体资格条件由本项目评标小组在评审时审定。</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三、投标人应按附件</w:t>
      </w:r>
      <w:r w:rsidRPr="00324606">
        <w:rPr>
          <w:rFonts w:ascii="Calibri" w:hAnsi="宋体" w:hint="eastAsia"/>
          <w:bCs/>
          <w:sz w:val="28"/>
          <w:szCs w:val="28"/>
        </w:rPr>
        <w:t>1</w:t>
      </w:r>
      <w:r w:rsidRPr="00324606">
        <w:rPr>
          <w:rFonts w:ascii="Calibri" w:hAnsi="宋体" w:hint="eastAsia"/>
          <w:bCs/>
          <w:sz w:val="28"/>
          <w:szCs w:val="28"/>
        </w:rPr>
        <w:t>的格式进行报价，每一项目只有一个报价，不应有任何选</w:t>
      </w:r>
      <w:r w:rsidRPr="00324606">
        <w:rPr>
          <w:rFonts w:ascii="Calibri" w:hAnsi="宋体" w:hint="eastAsia"/>
          <w:bCs/>
          <w:sz w:val="28"/>
          <w:szCs w:val="28"/>
        </w:rPr>
        <w:lastRenderedPageBreak/>
        <w:t>择性报价。</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四、投标报价编制要求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）本项目为</w:t>
      </w:r>
      <w:r w:rsidRPr="00324606">
        <w:rPr>
          <w:rFonts w:ascii="Calibri" w:hAnsi="宋体" w:hint="eastAsia"/>
          <w:bCs/>
          <w:sz w:val="28"/>
          <w:szCs w:val="28"/>
        </w:rPr>
        <w:t>BOT</w:t>
      </w:r>
      <w:r w:rsidRPr="00324606">
        <w:rPr>
          <w:rFonts w:ascii="Calibri" w:hAnsi="宋体" w:hint="eastAsia"/>
          <w:bCs/>
          <w:sz w:val="28"/>
          <w:szCs w:val="28"/>
        </w:rPr>
        <w:t>项目，投标单位应充分考虑人工、材料、机械进场费、管理费、合理利润、运输费、各项措施费（安全、消防、防疫等需按照学校要求提供）及其他费用。中标后将不再另行结算支付。</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）本工程由投标人自购的材料，其规格、技术指标、质量等级详见招标工程技术方案及实体项目工程量等要求，同时必须满足相应技术规范或技术标准的要求。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）中标单位必须在约定工期内完成所有工程的施工。否则，将根据合同约定进行处罚。</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4</w:t>
      </w:r>
      <w:r w:rsidRPr="00324606">
        <w:rPr>
          <w:rFonts w:ascii="Calibri" w:hAnsi="宋体" w:hint="eastAsia"/>
          <w:bCs/>
          <w:sz w:val="28"/>
          <w:szCs w:val="28"/>
        </w:rPr>
        <w:t>）投标单位于投标前必须勘察现场，分析施工条件（水、电、路等）。涉及到的（水、电、路等）须增加投入的因素，在投标报价中予以考虑。</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5</w:t>
      </w:r>
      <w:r w:rsidRPr="00324606">
        <w:rPr>
          <w:rFonts w:ascii="Calibri" w:hAnsi="宋体" w:hint="eastAsia"/>
          <w:bCs/>
          <w:sz w:val="28"/>
          <w:szCs w:val="28"/>
        </w:rPr>
        <w:t>）材料均由中标人自行采购，材料的价格由投标人充分考虑本工程的质量要求以及市场竞争的风险等综合因素自行报价。</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6</w:t>
      </w:r>
      <w:r w:rsidRPr="00324606">
        <w:rPr>
          <w:rFonts w:ascii="Calibri" w:hAnsi="宋体" w:hint="eastAsia"/>
          <w:bCs/>
          <w:sz w:val="28"/>
          <w:szCs w:val="28"/>
        </w:rPr>
        <w:t>）本工程的质量要求符合国家《建筑工程施工质量验收统一标准》（</w:t>
      </w:r>
      <w:r w:rsidRPr="00324606">
        <w:rPr>
          <w:rFonts w:ascii="Calibri" w:hAnsi="宋体" w:hint="eastAsia"/>
          <w:bCs/>
          <w:sz w:val="28"/>
          <w:szCs w:val="28"/>
        </w:rPr>
        <w:t>GB50300-2013</w:t>
      </w:r>
      <w:r w:rsidRPr="00324606">
        <w:rPr>
          <w:rFonts w:ascii="Calibri" w:hAnsi="宋体" w:hint="eastAsia"/>
          <w:bCs/>
          <w:sz w:val="28"/>
          <w:szCs w:val="28"/>
        </w:rPr>
        <w:t>）及其他相关规范。</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7</w:t>
      </w:r>
      <w:r w:rsidRPr="00324606">
        <w:rPr>
          <w:rFonts w:ascii="Calibri" w:hAnsi="宋体" w:hint="eastAsia"/>
          <w:bCs/>
          <w:sz w:val="28"/>
          <w:szCs w:val="28"/>
        </w:rPr>
        <w:t>）现场产生的土方与垃圾必须运至校外，建筑垃圾校外弃置场地自行解决，严禁堆放或弃置在校园内。</w:t>
      </w:r>
      <w:r w:rsidRPr="00324606">
        <w:rPr>
          <w:rFonts w:ascii="Calibri" w:hAnsi="宋体"/>
          <w:bCs/>
          <w:sz w:val="28"/>
          <w:szCs w:val="28"/>
        </w:rPr>
        <w:t xml:space="preserve"> </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五、补充要求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Calibri" w:hAnsi="宋体" w:hint="eastAsia"/>
          <w:bCs/>
          <w:sz w:val="28"/>
          <w:szCs w:val="28"/>
        </w:rPr>
        <w:t>施工要求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）请投标单位编制有效的组织实施方案，并提供劳动力投入计划，以确保在合同签订并生效之日起</w:t>
      </w:r>
      <w:r w:rsidRPr="00324606">
        <w:rPr>
          <w:rFonts w:ascii="Calibri" w:hAnsi="宋体" w:hint="eastAsia"/>
          <w:bCs/>
          <w:sz w:val="28"/>
          <w:szCs w:val="28"/>
        </w:rPr>
        <w:t>30</w:t>
      </w:r>
      <w:r w:rsidRPr="00324606">
        <w:rPr>
          <w:rFonts w:ascii="Calibri" w:hAnsi="宋体" w:hint="eastAsia"/>
          <w:bCs/>
          <w:sz w:val="28"/>
          <w:szCs w:val="28"/>
        </w:rPr>
        <w:t>日历天内完成全部项目，</w:t>
      </w:r>
      <w:r w:rsidRPr="00324606">
        <w:rPr>
          <w:rFonts w:ascii="Calibri" w:hAnsi="宋体"/>
          <w:bCs/>
          <w:sz w:val="28"/>
          <w:szCs w:val="28"/>
        </w:rPr>
        <w:t>因承包人责任延误工期，每延误一天工期罚款</w:t>
      </w:r>
      <w:r w:rsidRPr="00324606">
        <w:rPr>
          <w:rFonts w:ascii="Calibri" w:hAnsi="宋体" w:hint="eastAsia"/>
          <w:bCs/>
          <w:sz w:val="28"/>
          <w:szCs w:val="28"/>
        </w:rPr>
        <w:t>2000</w:t>
      </w:r>
      <w:r w:rsidRPr="00324606">
        <w:rPr>
          <w:rFonts w:ascii="Calibri" w:hAnsi="宋体"/>
          <w:bCs/>
          <w:sz w:val="28"/>
          <w:szCs w:val="28"/>
        </w:rPr>
        <w:t>元。</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）施工期间不得对我校路面等场所造成污损，如工程必须临时占用路面，必</w:t>
      </w:r>
      <w:r w:rsidRPr="00324606">
        <w:rPr>
          <w:rFonts w:ascii="Calibri" w:hAnsi="宋体" w:hint="eastAsia"/>
          <w:bCs/>
          <w:sz w:val="28"/>
          <w:szCs w:val="28"/>
        </w:rPr>
        <w:lastRenderedPageBreak/>
        <w:t>须在</w:t>
      </w:r>
      <w:r w:rsidRPr="00324606">
        <w:rPr>
          <w:rFonts w:ascii="Calibri" w:hAnsi="宋体" w:hint="eastAsia"/>
          <w:bCs/>
          <w:sz w:val="28"/>
          <w:szCs w:val="28"/>
        </w:rPr>
        <w:t>24</w:t>
      </w:r>
      <w:r w:rsidRPr="00324606">
        <w:rPr>
          <w:rFonts w:ascii="Calibri" w:hAnsi="宋体" w:hint="eastAsia"/>
          <w:bCs/>
          <w:sz w:val="28"/>
          <w:szCs w:val="28"/>
        </w:rPr>
        <w:t>小时内清理恢复。</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）施工前施工场地内的垃圾及废弃物，以及施工过程中所产生的垃圾及废弃物由施工单位及时清运出校园，不得在校园内堆放或抛洒，否则工程不予验收。</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4</w:t>
      </w:r>
      <w:r w:rsidRPr="00324606">
        <w:rPr>
          <w:rFonts w:ascii="Calibri" w:hAnsi="宋体" w:hint="eastAsia"/>
          <w:bCs/>
          <w:sz w:val="28"/>
          <w:szCs w:val="28"/>
        </w:rPr>
        <w:t>）施工人员所需暂住地由施工方自行解决，施工过程中，施工单位负责一切安全问题。</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5</w:t>
      </w:r>
      <w:r w:rsidRPr="00324606">
        <w:rPr>
          <w:rFonts w:ascii="Calibri" w:hAnsi="宋体" w:hint="eastAsia"/>
          <w:bCs/>
          <w:sz w:val="28"/>
          <w:szCs w:val="28"/>
        </w:rPr>
        <w:t>）中标人全面负责各类设备设施的安全，保证采购方单位师生的充电和用电安全，如果发生安全责任事故由中标人全部承担。每块充电桩区域至少配备</w:t>
      </w:r>
      <w:r w:rsidRPr="00324606">
        <w:rPr>
          <w:rFonts w:ascii="Calibri" w:hAnsi="宋体" w:hint="eastAsia"/>
          <w:bCs/>
          <w:sz w:val="28"/>
          <w:szCs w:val="28"/>
        </w:rPr>
        <w:t>1</w:t>
      </w:r>
      <w:r w:rsidRPr="00324606">
        <w:rPr>
          <w:rFonts w:ascii="Calibri" w:hAnsi="宋体" w:hint="eastAsia"/>
          <w:bCs/>
          <w:sz w:val="28"/>
          <w:szCs w:val="28"/>
        </w:rPr>
        <w:t>个消防灭火器。</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6</w:t>
      </w:r>
      <w:r w:rsidRPr="00324606">
        <w:rPr>
          <w:rFonts w:ascii="Calibri" w:hAnsi="宋体" w:hint="eastAsia"/>
          <w:bCs/>
          <w:sz w:val="28"/>
          <w:szCs w:val="28"/>
        </w:rPr>
        <w:t>）疫情期间施工方必须准守学校关于新型冠状病毒防控要求进行施工。</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验收标准</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）材质、规格、工艺、消防等符合现行国家规范及标准要求。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施工临时设施、工地通讯等由承包人自行解决，费用已包含在总报价中。中标人必须按照相关安全标准进行施工，搭设符合标准要求的临时设施，施工中将对中标人按标准要求进行考核，如考核不合格采购人有权扣除相应的履约保证金。</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）中标人须无偿做好与原车棚结构单位、室外线缆单位及相关其他单位的配合工作，必须做到无条件配合，如发生费用由中标人承担。</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4</w:t>
      </w:r>
      <w:r w:rsidRPr="00324606">
        <w:rPr>
          <w:rFonts w:ascii="Calibri" w:hAnsi="宋体" w:hint="eastAsia"/>
          <w:bCs/>
          <w:sz w:val="28"/>
          <w:szCs w:val="28"/>
        </w:rPr>
        <w:t>）本工程所有钢材料及预埋螺栓必须采用热镀锌，在预埋前必须由采购人签证后才能施工，否则采购人有权让中标人返工，相关损失及任何安全问题均由中标人自行承担。</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其他事项说明</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）电动自行车充电桩安装结束，通过我校组织的验收后，进入服务期；服务期内投标方按合同约定的方式，按季度缴纳电费（电费按</w:t>
      </w:r>
      <w:r w:rsidRPr="00324606">
        <w:rPr>
          <w:rFonts w:ascii="Calibri" w:hAnsi="宋体" w:hint="eastAsia"/>
          <w:bCs/>
          <w:sz w:val="28"/>
          <w:szCs w:val="28"/>
        </w:rPr>
        <w:t>0.54</w:t>
      </w:r>
      <w:r w:rsidRPr="00324606">
        <w:rPr>
          <w:rFonts w:ascii="Calibri" w:hAnsi="宋体" w:hint="eastAsia"/>
          <w:bCs/>
          <w:sz w:val="28"/>
          <w:szCs w:val="28"/>
        </w:rPr>
        <w:t>元</w:t>
      </w:r>
      <w:r w:rsidRPr="00324606">
        <w:rPr>
          <w:rFonts w:ascii="Calibri" w:hAnsi="宋体" w:hint="eastAsia"/>
          <w:bCs/>
          <w:sz w:val="28"/>
          <w:szCs w:val="28"/>
        </w:rPr>
        <w:t>/</w:t>
      </w:r>
      <w:r w:rsidRPr="00324606">
        <w:rPr>
          <w:rFonts w:ascii="Calibri" w:hAnsi="宋体" w:hint="eastAsia"/>
          <w:bCs/>
          <w:sz w:val="28"/>
          <w:szCs w:val="28"/>
        </w:rPr>
        <w:t>度，若供电公司价格调整，电费也相应调整），服务管理费根据充电桩使用电费的比例按季度进行缴纳。</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lastRenderedPageBreak/>
        <w:t>（</w:t>
      </w:r>
      <w:r w:rsidRPr="00324606">
        <w:rPr>
          <w:rFonts w:ascii="Calibri" w:hAnsi="宋体" w:hint="eastAsia"/>
          <w:bCs/>
          <w:sz w:val="28"/>
          <w:szCs w:val="28"/>
        </w:rPr>
        <w:t>2</w:t>
      </w:r>
      <w:r w:rsidRPr="00324606">
        <w:rPr>
          <w:rFonts w:ascii="Calibri" w:hAnsi="宋体" w:hint="eastAsia"/>
          <w:bCs/>
          <w:sz w:val="28"/>
          <w:szCs w:val="28"/>
        </w:rPr>
        <w:t>）中标人按照采购人要求建设电动自行车充电桩，独立运营电动自行车充电事宜，采购人监督中标供应商履约情况。</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采购方告知电源接线位置，中标方负责将电源引至充电桩位置并安装符合要求的电表，负责充电桩及配套材料投资建设。电缆接线原则上要求暗敷，完成接线后须按要求恢复路面。若无法暗敷，须保证电缆接线整齐美观，电缆敷设符合国标要求。每处充电桩位置，中标方都应在醒目位置贴上客服电话，如接到诉求，须在</w:t>
      </w:r>
      <w:r w:rsidRPr="00324606">
        <w:rPr>
          <w:rFonts w:ascii="Calibri" w:hAnsi="宋体" w:hint="eastAsia"/>
          <w:bCs/>
          <w:sz w:val="28"/>
          <w:szCs w:val="28"/>
        </w:rPr>
        <w:t>24</w:t>
      </w:r>
      <w:r w:rsidRPr="00324606">
        <w:rPr>
          <w:rFonts w:ascii="Calibri" w:hAnsi="宋体" w:hint="eastAsia"/>
          <w:bCs/>
          <w:sz w:val="28"/>
          <w:szCs w:val="28"/>
        </w:rPr>
        <w:t>小时内解决。在现场勘察时，请投标人自行考虑投入成本。</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4</w:t>
      </w:r>
      <w:r w:rsidRPr="00324606">
        <w:rPr>
          <w:rFonts w:ascii="Calibri" w:hAnsi="宋体" w:hint="eastAsia"/>
          <w:bCs/>
          <w:sz w:val="28"/>
          <w:szCs w:val="28"/>
        </w:rPr>
        <w:t>）合作期限以合同签订时间为准。合同期满后，合同自行终止。采购人将再次就本项目公开招标后，如果中标供应商未能继续中标，中标供应商自行拆除其地面上投入的充电装置，不得破坏路面、车棚等。</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5</w:t>
      </w:r>
      <w:r w:rsidRPr="00324606">
        <w:rPr>
          <w:rFonts w:ascii="Calibri" w:hAnsi="宋体" w:hint="eastAsia"/>
          <w:bCs/>
          <w:sz w:val="28"/>
          <w:szCs w:val="28"/>
        </w:rPr>
        <w:t>）中标供应商按照合同约定价格收取充电费用，以分钟为计费单位（即充一分钟扣一分钟费用）；充满即停止计费，中标供应商需提供经招标人审批通过的可远程抄表电能表。</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6</w:t>
      </w:r>
      <w:r w:rsidRPr="00324606">
        <w:rPr>
          <w:rFonts w:ascii="Calibri" w:hAnsi="宋体" w:hint="eastAsia"/>
          <w:bCs/>
          <w:sz w:val="28"/>
          <w:szCs w:val="28"/>
        </w:rPr>
        <w:t>）学校会不定期对师生进行满意度调查，若两次满意度得分低于</w:t>
      </w:r>
      <w:r w:rsidRPr="00324606">
        <w:rPr>
          <w:rFonts w:ascii="Calibri" w:hAnsi="宋体" w:hint="eastAsia"/>
          <w:bCs/>
          <w:sz w:val="28"/>
          <w:szCs w:val="28"/>
        </w:rPr>
        <w:t>80</w:t>
      </w:r>
      <w:r w:rsidRPr="00324606">
        <w:rPr>
          <w:rFonts w:ascii="Calibri" w:hAnsi="宋体" w:hint="eastAsia"/>
          <w:bCs/>
          <w:sz w:val="28"/>
          <w:szCs w:val="28"/>
        </w:rPr>
        <w:t>分，采购方有权提前解除服务合同，供应商自行拆除其地面上投入的充电装置，不得破坏路面、车棚等。</w:t>
      </w:r>
    </w:p>
    <w:p w:rsidR="0071594C" w:rsidRPr="00324606" w:rsidRDefault="0071594C" w:rsidP="0071594C">
      <w:pPr>
        <w:pStyle w:val="af4"/>
        <w:shd w:val="clear" w:color="auto" w:fill="FFFFFF"/>
        <w:spacing w:line="360" w:lineRule="auto"/>
        <w:ind w:firstLine="480"/>
        <w:jc w:val="center"/>
        <w:rPr>
          <w:rFonts w:ascii="黑体" w:eastAsia="黑体" w:hAnsi="黑体"/>
          <w:bCs/>
          <w:sz w:val="28"/>
          <w:szCs w:val="28"/>
        </w:rPr>
      </w:pPr>
      <w:r w:rsidRPr="00324606">
        <w:rPr>
          <w:rFonts w:ascii="黑体" w:eastAsia="黑体" w:hAnsi="黑体" w:hint="eastAsia"/>
          <w:bCs/>
          <w:sz w:val="28"/>
          <w:szCs w:val="28"/>
        </w:rPr>
        <w:t>三、对投标文件的要求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Calibri" w:hAnsi="宋体" w:hint="eastAsia"/>
          <w:bCs/>
          <w:sz w:val="28"/>
          <w:szCs w:val="28"/>
        </w:rPr>
        <w:t>投标人根据我校招标公告向我校财务处提出报名后，从我处取得正式招标文件（纸质或电子版），并按招标文件的要求认真编制投标文件。</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投标文件一正四副，正、副本均须列出目录，内容不得有插行、涂抹、粘贴等，并打印装订成册。</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投标文件用档案袋密封，档案袋封面标明“正本”或“副本”字样，并注明招</w:t>
      </w:r>
      <w:r w:rsidRPr="00324606">
        <w:rPr>
          <w:rFonts w:ascii="Calibri" w:hAnsi="宋体" w:hint="eastAsia"/>
          <w:bCs/>
          <w:sz w:val="28"/>
          <w:szCs w:val="28"/>
        </w:rPr>
        <w:lastRenderedPageBreak/>
        <w:t>标编号、投标项目名称、投标人名称及投标人代表姓名、手机号码。</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4.</w:t>
      </w:r>
      <w:r w:rsidRPr="00324606">
        <w:rPr>
          <w:rFonts w:ascii="Calibri" w:hAnsi="宋体" w:hint="eastAsia"/>
          <w:bCs/>
          <w:sz w:val="28"/>
          <w:szCs w:val="28"/>
        </w:rPr>
        <w:t>为便于唱标和减少浪费，请将</w:t>
      </w:r>
      <w:r w:rsidRPr="00324606">
        <w:rPr>
          <w:rFonts w:ascii="Calibri" w:hAnsi="宋体" w:hint="eastAsia"/>
          <w:bCs/>
          <w:sz w:val="28"/>
          <w:szCs w:val="28"/>
        </w:rPr>
        <w:t>1</w:t>
      </w:r>
      <w:r w:rsidRPr="00324606">
        <w:rPr>
          <w:rFonts w:ascii="Calibri" w:hAnsi="宋体" w:hint="eastAsia"/>
          <w:bCs/>
          <w:sz w:val="28"/>
          <w:szCs w:val="28"/>
        </w:rPr>
        <w:t>份正本单独封装，另外</w:t>
      </w:r>
      <w:r w:rsidRPr="00324606">
        <w:rPr>
          <w:rFonts w:ascii="Calibri" w:hAnsi="宋体" w:hint="eastAsia"/>
          <w:bCs/>
          <w:sz w:val="28"/>
          <w:szCs w:val="28"/>
        </w:rPr>
        <w:t>4</w:t>
      </w:r>
      <w:r w:rsidRPr="00324606">
        <w:rPr>
          <w:rFonts w:ascii="Calibri" w:hAnsi="宋体" w:hint="eastAsia"/>
          <w:bCs/>
          <w:sz w:val="28"/>
          <w:szCs w:val="28"/>
        </w:rPr>
        <w:t>份副本可叠加封装在一个大的档案袋中（</w:t>
      </w:r>
      <w:r w:rsidRPr="00324606">
        <w:rPr>
          <w:rFonts w:ascii="Calibri" w:hAnsi="宋体" w:hint="eastAsia"/>
          <w:bCs/>
          <w:sz w:val="28"/>
          <w:szCs w:val="28"/>
        </w:rPr>
        <w:t>4</w:t>
      </w:r>
      <w:r w:rsidRPr="00324606">
        <w:rPr>
          <w:rFonts w:ascii="Calibri" w:hAnsi="宋体" w:hint="eastAsia"/>
          <w:bCs/>
          <w:sz w:val="28"/>
          <w:szCs w:val="28"/>
        </w:rPr>
        <w:t>份副本无需分别封装在</w:t>
      </w:r>
      <w:r w:rsidRPr="00324606">
        <w:rPr>
          <w:rFonts w:ascii="Calibri" w:hAnsi="宋体" w:hint="eastAsia"/>
          <w:bCs/>
          <w:sz w:val="28"/>
          <w:szCs w:val="28"/>
        </w:rPr>
        <w:t>4</w:t>
      </w:r>
      <w:r w:rsidRPr="00324606">
        <w:rPr>
          <w:rFonts w:ascii="Calibri" w:hAnsi="宋体" w:hint="eastAsia"/>
          <w:bCs/>
          <w:sz w:val="28"/>
          <w:szCs w:val="28"/>
        </w:rPr>
        <w:t>个档案袋中，一个大档案袋封装不下的除外）。每家投标人在送交投标文件时，只需交</w:t>
      </w:r>
      <w:r w:rsidRPr="00324606">
        <w:rPr>
          <w:rFonts w:ascii="Calibri" w:hAnsi="宋体" w:hint="eastAsia"/>
          <w:bCs/>
          <w:sz w:val="28"/>
          <w:szCs w:val="28"/>
        </w:rPr>
        <w:t>2</w:t>
      </w:r>
      <w:r w:rsidRPr="00324606">
        <w:rPr>
          <w:rFonts w:ascii="Calibri" w:hAnsi="宋体" w:hint="eastAsia"/>
          <w:bCs/>
          <w:sz w:val="28"/>
          <w:szCs w:val="28"/>
        </w:rPr>
        <w:t>个档案袋即可，即</w:t>
      </w:r>
      <w:r w:rsidRPr="00324606">
        <w:rPr>
          <w:rFonts w:ascii="Calibri" w:hAnsi="宋体" w:hint="eastAsia"/>
          <w:bCs/>
          <w:sz w:val="28"/>
          <w:szCs w:val="28"/>
        </w:rPr>
        <w:t>1</w:t>
      </w:r>
      <w:r w:rsidRPr="00324606">
        <w:rPr>
          <w:rFonts w:ascii="Calibri" w:hAnsi="宋体" w:hint="eastAsia"/>
          <w:bCs/>
          <w:sz w:val="28"/>
          <w:szCs w:val="28"/>
        </w:rPr>
        <w:t>个正本档案袋，</w:t>
      </w:r>
      <w:r w:rsidRPr="00324606">
        <w:rPr>
          <w:rFonts w:ascii="Calibri" w:hAnsi="宋体" w:hint="eastAsia"/>
          <w:bCs/>
          <w:sz w:val="28"/>
          <w:szCs w:val="28"/>
        </w:rPr>
        <w:t>1</w:t>
      </w:r>
      <w:r w:rsidRPr="00324606">
        <w:rPr>
          <w:rFonts w:ascii="Calibri" w:hAnsi="宋体" w:hint="eastAsia"/>
          <w:bCs/>
          <w:sz w:val="28"/>
          <w:szCs w:val="28"/>
        </w:rPr>
        <w:t>个大的副本档案袋。</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5.</w:t>
      </w:r>
      <w:r w:rsidRPr="00324606">
        <w:rPr>
          <w:rFonts w:ascii="Calibri" w:hAnsi="宋体" w:hint="eastAsia"/>
          <w:bCs/>
          <w:sz w:val="28"/>
          <w:szCs w:val="28"/>
        </w:rPr>
        <w:t>投标文件应包含以下内容（所有材料必须加盖投标单位公章）：</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）经投标单位法人或委托代理人代表签字并加盖单位公章的投标函（附件</w:t>
      </w:r>
      <w:r w:rsidRPr="00324606">
        <w:rPr>
          <w:rFonts w:ascii="Calibri" w:hAnsi="宋体" w:hint="eastAsia"/>
          <w:bCs/>
          <w:sz w:val="28"/>
          <w:szCs w:val="28"/>
        </w:rPr>
        <w:t>2</w:t>
      </w:r>
      <w:r w:rsidRPr="00324606">
        <w:rPr>
          <w:rFonts w:ascii="Calibri" w:hAnsi="宋体" w:hint="eastAsia"/>
          <w:bCs/>
          <w:sz w:val="28"/>
          <w:szCs w:val="28"/>
        </w:rPr>
        <w:t>格式，为便于唱标，此函件请务必放置在投标文件内页的第一页）；</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w:t>
      </w:r>
      <w:r w:rsidRPr="00324606">
        <w:rPr>
          <w:rFonts w:ascii="Calibri" w:hAnsi="宋体" w:hint="eastAsia"/>
          <w:bCs/>
          <w:sz w:val="28"/>
          <w:szCs w:val="28"/>
        </w:rPr>
        <w:t>300</w:t>
      </w:r>
      <w:r w:rsidRPr="00324606">
        <w:rPr>
          <w:rFonts w:ascii="Calibri" w:hAnsi="宋体" w:hint="eastAsia"/>
          <w:bCs/>
          <w:sz w:val="28"/>
          <w:szCs w:val="28"/>
        </w:rPr>
        <w:t>元报名资料费银行转账回单复印件（此函件请务必放置在投标文件内页的第二页）；</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）法定代表人资格证明书；</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4</w:t>
      </w:r>
      <w:r w:rsidRPr="00324606">
        <w:rPr>
          <w:rFonts w:ascii="Calibri" w:hAnsi="宋体" w:hint="eastAsia"/>
          <w:bCs/>
          <w:sz w:val="28"/>
          <w:szCs w:val="28"/>
        </w:rPr>
        <w:t>）单位介绍信或授权委托书；</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5</w:t>
      </w:r>
      <w:r w:rsidRPr="00324606">
        <w:rPr>
          <w:rFonts w:ascii="Calibri" w:hAnsi="宋体" w:hint="eastAsia"/>
          <w:bCs/>
          <w:sz w:val="28"/>
          <w:szCs w:val="28"/>
        </w:rPr>
        <w:t>）生产厂家拟用或常用原材料合格证、生产厂家产品合格证（不强制要求）；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6</w:t>
      </w:r>
      <w:r w:rsidRPr="00324606">
        <w:rPr>
          <w:rFonts w:ascii="Calibri" w:hAnsi="宋体" w:hint="eastAsia"/>
          <w:bCs/>
          <w:sz w:val="28"/>
          <w:szCs w:val="28"/>
        </w:rPr>
        <w:t>）计划投入的主要施工机械设备表，主要施工人员表，劳动力计划表；</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7</w:t>
      </w:r>
      <w:r w:rsidRPr="00324606">
        <w:rPr>
          <w:rFonts w:ascii="Calibri" w:hAnsi="宋体" w:hint="eastAsia"/>
          <w:bCs/>
          <w:sz w:val="28"/>
          <w:szCs w:val="28"/>
        </w:rPr>
        <w:t>）施工方案或施工组织设计（包括必各分部分项工程的完整的施工方案及保证质量的措施；施工机械的进场计划；工程材料的进场计划；施工现场平面布置图；冬季及雨季施工措施；进度计划表及进度保障措施；室内原有成品及财物安全、消防防护等）；</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8</w:t>
      </w:r>
      <w:r w:rsidRPr="00324606">
        <w:rPr>
          <w:rFonts w:ascii="Calibri" w:hAnsi="宋体" w:hint="eastAsia"/>
          <w:bCs/>
          <w:sz w:val="28"/>
          <w:szCs w:val="28"/>
        </w:rPr>
        <w:t>）工期、质量、安全等承诺（附件</w:t>
      </w:r>
      <w:r w:rsidRPr="00324606">
        <w:rPr>
          <w:rFonts w:ascii="Calibri" w:hAnsi="宋体" w:hint="eastAsia"/>
          <w:bCs/>
          <w:sz w:val="28"/>
          <w:szCs w:val="28"/>
        </w:rPr>
        <w:t>3</w:t>
      </w:r>
      <w:r w:rsidRPr="00324606">
        <w:rPr>
          <w:rFonts w:ascii="Calibri" w:hAnsi="宋体" w:hint="eastAsia"/>
          <w:bCs/>
          <w:sz w:val="28"/>
          <w:szCs w:val="28"/>
        </w:rPr>
        <w:t>格式）；</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9</w:t>
      </w:r>
      <w:r w:rsidRPr="00324606">
        <w:rPr>
          <w:rFonts w:ascii="Calibri" w:hAnsi="宋体" w:hint="eastAsia"/>
          <w:bCs/>
          <w:sz w:val="28"/>
          <w:szCs w:val="28"/>
        </w:rPr>
        <w:t>）投标人相关资质证明文件复印件（如：营业执照、组织机构代码证、银行基本户开户证、生产许可证、资质证书等、建造师证书等；</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10</w:t>
      </w:r>
      <w:r w:rsidRPr="00324606">
        <w:rPr>
          <w:rFonts w:ascii="Calibri" w:hAnsi="宋体" w:hint="eastAsia"/>
          <w:bCs/>
          <w:sz w:val="28"/>
          <w:szCs w:val="28"/>
        </w:rPr>
        <w:t>）现场情况、招标文件及相关附件理解声明。</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11</w:t>
      </w:r>
      <w:r w:rsidRPr="00324606">
        <w:rPr>
          <w:rFonts w:ascii="Calibri" w:hAnsi="宋体" w:hint="eastAsia"/>
          <w:bCs/>
          <w:sz w:val="28"/>
          <w:szCs w:val="28"/>
        </w:rPr>
        <w:t>）对所提供投标资料真实性的声明，如有失信，自愿接受我校的相关处罚（法</w:t>
      </w:r>
      <w:r w:rsidRPr="00324606">
        <w:rPr>
          <w:rFonts w:ascii="Calibri" w:hAnsi="宋体" w:hint="eastAsia"/>
          <w:bCs/>
          <w:sz w:val="28"/>
          <w:szCs w:val="28"/>
        </w:rPr>
        <w:lastRenderedPageBreak/>
        <w:t>人代表或授权委托人签名并加盖单位公章的原件）；</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12</w:t>
      </w:r>
      <w:r w:rsidRPr="00324606">
        <w:rPr>
          <w:rFonts w:ascii="Calibri" w:hAnsi="宋体" w:hint="eastAsia"/>
          <w:bCs/>
          <w:sz w:val="28"/>
          <w:szCs w:val="28"/>
        </w:rPr>
        <w:t>）招标文件规定或投标单位对照评分标准认为应提交的其他资料和文件。</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 xml:space="preserve">  6.</w:t>
      </w:r>
      <w:r w:rsidRPr="00324606">
        <w:rPr>
          <w:rFonts w:ascii="Calibri" w:hAnsi="宋体" w:hint="eastAsia"/>
          <w:bCs/>
          <w:sz w:val="28"/>
          <w:szCs w:val="28"/>
        </w:rPr>
        <w:t>投标文件补充要求</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）以上资料</w:t>
      </w:r>
      <w:r w:rsidRPr="00324606">
        <w:rPr>
          <w:rFonts w:ascii="Calibri" w:hAnsi="宋体" w:hint="eastAsia"/>
          <w:bCs/>
          <w:sz w:val="28"/>
          <w:szCs w:val="28"/>
        </w:rPr>
        <w:t>(</w:t>
      </w:r>
      <w:r w:rsidRPr="00324606">
        <w:rPr>
          <w:rFonts w:ascii="Calibri" w:hAnsi="宋体" w:hint="eastAsia"/>
          <w:bCs/>
          <w:sz w:val="28"/>
          <w:szCs w:val="28"/>
        </w:rPr>
        <w:t>复印件</w:t>
      </w:r>
      <w:r w:rsidRPr="00324606">
        <w:rPr>
          <w:rFonts w:ascii="Calibri" w:hAnsi="宋体" w:hint="eastAsia"/>
          <w:bCs/>
          <w:sz w:val="28"/>
          <w:szCs w:val="28"/>
        </w:rPr>
        <w:t>)</w:t>
      </w:r>
      <w:r w:rsidRPr="00324606">
        <w:rPr>
          <w:rFonts w:ascii="Calibri" w:hAnsi="宋体" w:hint="eastAsia"/>
          <w:bCs/>
          <w:sz w:val="28"/>
          <w:szCs w:val="28"/>
        </w:rPr>
        <w:t>必须加盖公章，拟中标单位的相关原件在中标公示期间备查</w:t>
      </w:r>
      <w:r w:rsidRPr="00324606">
        <w:rPr>
          <w:rFonts w:ascii="Calibri" w:hAnsi="宋体" w:hint="eastAsia"/>
          <w:bCs/>
          <w:sz w:val="28"/>
          <w:szCs w:val="28"/>
        </w:rPr>
        <w:t xml:space="preserve"> </w:t>
      </w:r>
      <w:r w:rsidRPr="00324606">
        <w:rPr>
          <w:rFonts w:ascii="Calibri" w:hAnsi="宋体" w:hint="eastAsia"/>
          <w:bCs/>
          <w:sz w:val="28"/>
          <w:szCs w:val="28"/>
        </w:rPr>
        <w:t>。</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）投标文件正本与副本均应使用不能擦去的墨水书写或打印，由投标人加盖公章和法定代表人或法定代表人委托的代理人印鉴或签字。</w:t>
      </w:r>
      <w:r w:rsidRPr="00324606">
        <w:rPr>
          <w:rFonts w:ascii="Calibri" w:hAnsi="宋体" w:hint="eastAsia"/>
          <w:bCs/>
          <w:sz w:val="28"/>
          <w:szCs w:val="28"/>
        </w:rPr>
        <w:t xml:space="preserve"> </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）全套投标文件应无涂改和行间插字，除非这些删改是根据招标人的指示进行的，或者是投标人造成的必须修改的错误。修改处应由投标文件签署人加盖印鉴。</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7.</w:t>
      </w:r>
      <w:r w:rsidRPr="00324606">
        <w:rPr>
          <w:rFonts w:ascii="Calibri" w:hAnsi="宋体" w:hint="eastAsia"/>
          <w:bCs/>
          <w:sz w:val="28"/>
          <w:szCs w:val="28"/>
        </w:rPr>
        <w:t>投标人在投标文件中应承诺对如下内容已完全理解，如不承诺，视为认可：</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）在参与我校相关项目的招投标活动中，遵纪守法，诚信经营，公平竞争；</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不向项目主管单位、使用单位、招标主管单位、评标专家等相关人员行贿或提供好处等；不与招标采购项目的主管单位、使用单位（用户）、招标管理部门、评审专家或其他投标人恶意串通，干扰学校招标采购市场秩序；</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）不向学校提供虚假资质文件或采用各种虚假应标方式进行投标竞争；不采取“围标、陪标”等商业欺诈手段参与投标；不发生其他有悖于招标采购“公开、公平、公正和诚信”原则的行为；</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4</w:t>
      </w:r>
      <w:r w:rsidRPr="00324606">
        <w:rPr>
          <w:rFonts w:ascii="Calibri" w:hAnsi="宋体" w:hint="eastAsia"/>
          <w:bCs/>
          <w:sz w:val="28"/>
          <w:szCs w:val="28"/>
        </w:rPr>
        <w:t>）不采取不正当手段诋毁、排挤其他投标人；</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5</w:t>
      </w:r>
      <w:r w:rsidRPr="00324606">
        <w:rPr>
          <w:rFonts w:ascii="Calibri" w:hAnsi="宋体" w:hint="eastAsia"/>
          <w:bCs/>
          <w:sz w:val="28"/>
          <w:szCs w:val="28"/>
        </w:rPr>
        <w:t>）不在提供商品和服务时“偷梁换柱，以次充好”，损害学校的利益；本项目所明确指定的物品名称、规格、品牌（产地）、性能，或明确提出其他各项要求的，投标单位保证中标后按要求执行；特殊情况下，做任何更改必须经我校书面认可，否则本校有权酌减直至拒付货款；</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6</w:t>
      </w:r>
      <w:r w:rsidRPr="00324606">
        <w:rPr>
          <w:rFonts w:ascii="Calibri" w:hAnsi="宋体" w:hint="eastAsia"/>
          <w:bCs/>
          <w:sz w:val="28"/>
          <w:szCs w:val="28"/>
        </w:rPr>
        <w:t>）本项目的中标单位由本校评标工作小组按规定程序确定；</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lastRenderedPageBreak/>
        <w:t>（</w:t>
      </w:r>
      <w:r w:rsidRPr="00324606">
        <w:rPr>
          <w:rFonts w:ascii="Calibri" w:hAnsi="宋体" w:hint="eastAsia"/>
          <w:bCs/>
          <w:sz w:val="28"/>
          <w:szCs w:val="28"/>
        </w:rPr>
        <w:t>7</w:t>
      </w:r>
      <w:r w:rsidRPr="00324606">
        <w:rPr>
          <w:rFonts w:ascii="Calibri" w:hAnsi="宋体" w:hint="eastAsia"/>
          <w:bCs/>
          <w:sz w:val="28"/>
          <w:szCs w:val="28"/>
        </w:rPr>
        <w:t>）未能中标单位，本校对其原因不作解释；</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8</w:t>
      </w:r>
      <w:r w:rsidRPr="00324606">
        <w:rPr>
          <w:rFonts w:ascii="Calibri" w:hAnsi="宋体" w:hint="eastAsia"/>
          <w:bCs/>
          <w:sz w:val="28"/>
          <w:szCs w:val="28"/>
        </w:rPr>
        <w:t>）投标单位对本文件其他内容已充分理解，并承诺一经中标即严格按合同执行，合同附件与合同有同等法律效力。</w:t>
      </w:r>
    </w:p>
    <w:p w:rsidR="0071594C" w:rsidRPr="00324606" w:rsidRDefault="0071594C" w:rsidP="0071594C">
      <w:pPr>
        <w:pStyle w:val="af4"/>
        <w:shd w:val="clear" w:color="auto" w:fill="FFFFFF"/>
        <w:spacing w:line="360" w:lineRule="auto"/>
        <w:ind w:firstLine="480"/>
        <w:jc w:val="center"/>
        <w:rPr>
          <w:rFonts w:ascii="黑体" w:eastAsia="黑体" w:hAnsi="黑体"/>
          <w:bCs/>
          <w:sz w:val="28"/>
          <w:szCs w:val="28"/>
        </w:rPr>
      </w:pPr>
      <w:r w:rsidRPr="00324606">
        <w:rPr>
          <w:rFonts w:ascii="黑体" w:eastAsia="黑体" w:hAnsi="黑体" w:hint="eastAsia"/>
          <w:bCs/>
          <w:sz w:val="28"/>
          <w:szCs w:val="28"/>
        </w:rPr>
        <w:t>四、开标程序</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Calibri" w:hAnsi="宋体" w:hint="eastAsia"/>
          <w:bCs/>
          <w:sz w:val="28"/>
          <w:szCs w:val="28"/>
        </w:rPr>
        <w:t>招标文件给出评标办法（见附件</w:t>
      </w:r>
      <w:r w:rsidRPr="00324606">
        <w:rPr>
          <w:rFonts w:ascii="Calibri" w:hAnsi="宋体" w:hint="eastAsia"/>
          <w:bCs/>
          <w:sz w:val="28"/>
          <w:szCs w:val="28"/>
        </w:rPr>
        <w:t>4</w:t>
      </w:r>
      <w:r w:rsidRPr="00324606">
        <w:rPr>
          <w:rFonts w:ascii="Calibri" w:hAnsi="宋体" w:hint="eastAsia"/>
          <w:bCs/>
          <w:sz w:val="28"/>
          <w:szCs w:val="28"/>
        </w:rPr>
        <w:t>）</w:t>
      </w:r>
      <w:r w:rsidRPr="00324606">
        <w:rPr>
          <w:rFonts w:ascii="Calibri" w:hAnsi="宋体" w:hint="eastAsia"/>
          <w:bCs/>
          <w:sz w:val="28"/>
          <w:szCs w:val="28"/>
        </w:rPr>
        <w:t>,</w:t>
      </w:r>
      <w:r w:rsidRPr="00324606">
        <w:rPr>
          <w:rFonts w:ascii="Calibri" w:hAnsi="宋体" w:hint="eastAsia"/>
          <w:bCs/>
          <w:sz w:val="28"/>
          <w:szCs w:val="28"/>
        </w:rPr>
        <w:t>供投标人和评标小组参考；</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在开标前</w:t>
      </w:r>
      <w:r w:rsidRPr="00324606">
        <w:rPr>
          <w:rFonts w:ascii="Calibri" w:hAnsi="宋体" w:hint="eastAsia"/>
          <w:bCs/>
          <w:sz w:val="28"/>
          <w:szCs w:val="28"/>
        </w:rPr>
        <w:t>2</w:t>
      </w: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小时，由校相关部门按照评委产生办法，从校招标和验收专家库中随机抽取评委，组成评标小组。涉及学校发展等重大项目，经一定程序批准后，可临时组成综合评标小组。对专业技术特别的项目，经一定程序批准后，从省市招标专家库中聘请一定数量的校外评审专家。</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由财务处根据政府和行业相关规定，以及招标工作经验，在起草招标文件时提出建议评标办法。招标文件传阅过程中，相关部门可对建议评标办法提出修改意见。投标人也可以在答疑过程中对评标办法提出修改建议。经过上述程序确定招标文件和评标办法。</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4.</w:t>
      </w:r>
      <w:r w:rsidRPr="00324606">
        <w:rPr>
          <w:rFonts w:ascii="Calibri" w:hAnsi="宋体" w:hint="eastAsia"/>
          <w:bCs/>
          <w:sz w:val="28"/>
          <w:szCs w:val="28"/>
        </w:rPr>
        <w:t>本项目无需送样品也无需评标现场演示（或讲解）。我校对需要送样品或演示的项目，由评标小组组长抽签确定样品或演示编号顺序，评委在不知样品或演示单位的情况下，对样品或演示情况进行独立评判并打分。</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5.</w:t>
      </w:r>
      <w:r w:rsidRPr="00324606">
        <w:rPr>
          <w:rFonts w:ascii="Calibri" w:hAnsi="宋体" w:hint="eastAsia"/>
          <w:bCs/>
          <w:sz w:val="28"/>
          <w:szCs w:val="28"/>
        </w:rPr>
        <w:t>由招标委托单位代表和财务处工作人员在投标人的见证下唱标。投标人或投标人代表在唱标结果上签名确认。如投标人均未参加唱标，则由财务处工作人员和招标委托单位代表共同签名确认，重要项目另请纪委办代表签字。</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6.</w:t>
      </w:r>
      <w:r w:rsidRPr="00324606">
        <w:rPr>
          <w:rFonts w:ascii="Calibri" w:hAnsi="宋体" w:hint="eastAsia"/>
          <w:bCs/>
          <w:sz w:val="28"/>
          <w:szCs w:val="28"/>
        </w:rPr>
        <w:t>评标小组按照确定的评标办法，根据投标人的投标报价、样品、工作方案设计、产品或服务质量以及满足招标文件要求的程度、资质、业绩、服务承诺等因素综合打分和综合排序，确定拟中标单位。</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lastRenderedPageBreak/>
        <w:t>7.</w:t>
      </w:r>
      <w:r w:rsidRPr="00324606">
        <w:rPr>
          <w:rFonts w:ascii="Calibri" w:hAnsi="宋体" w:hint="eastAsia"/>
          <w:bCs/>
          <w:sz w:val="28"/>
          <w:szCs w:val="28"/>
        </w:rPr>
        <w:t>投标报价有算术错误的，评标小组按以下原则对投标报价进行修正，修正的价格经投标人书面确认后具有约束力。投标人不接受修正价格的，其投标作无效标处理。</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）投标文件中的大写金额与小写金额不一致的，以大写金额为准；正本和副本不一致的，以正本为准。</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）总价金额与依据单价计算出的结果不一致的，以单价金额为准修正总价，但单价金额小数点有明显错误的除外。</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8.</w:t>
      </w:r>
      <w:r w:rsidRPr="00324606">
        <w:rPr>
          <w:rFonts w:ascii="Calibri" w:hAnsi="宋体" w:hint="eastAsia"/>
          <w:bCs/>
          <w:sz w:val="28"/>
          <w:szCs w:val="28"/>
        </w:rPr>
        <w:t>财务处根据评标小组综合排序，在学校网站和财务处网站对拟中标单位进行公示。公示结束，无异议，确定中标单位。</w:t>
      </w:r>
    </w:p>
    <w:p w:rsidR="0071594C" w:rsidRPr="00324606" w:rsidRDefault="0071594C" w:rsidP="0071594C">
      <w:pPr>
        <w:pStyle w:val="af4"/>
        <w:shd w:val="clear" w:color="auto" w:fill="FFFFFF"/>
        <w:spacing w:line="360" w:lineRule="auto"/>
        <w:ind w:firstLine="480"/>
        <w:jc w:val="center"/>
        <w:rPr>
          <w:rFonts w:ascii="黑体" w:eastAsia="黑体" w:hAnsi="黑体"/>
          <w:bCs/>
          <w:sz w:val="28"/>
          <w:szCs w:val="28"/>
        </w:rPr>
      </w:pPr>
      <w:r w:rsidRPr="00324606">
        <w:rPr>
          <w:rFonts w:ascii="黑体" w:eastAsia="黑体" w:hAnsi="黑体" w:hint="eastAsia"/>
          <w:bCs/>
          <w:sz w:val="28"/>
          <w:szCs w:val="28"/>
        </w:rPr>
        <w:t>五、无效标条款</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投标文件出现下列情形的，将作为无效投标文件，不得进入评标：</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Calibri" w:hAnsi="宋体" w:hint="eastAsia"/>
          <w:bCs/>
          <w:sz w:val="28"/>
          <w:szCs w:val="28"/>
        </w:rPr>
        <w:t>投标文件未按照招标文件的要求予以密封的；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投标文件中应盖投标单位公章未盖章的（含投标函、承诺函），或投标文件中投标单位法定代表人（或委托代理人）应盖章签字未盖章签字的，或投标文件正（副）本整本均未见法定代表人或委托代理人签字的；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投标文件少项漏项，或关键内容字迹模糊、无法辨认的；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4.</w:t>
      </w:r>
      <w:r w:rsidRPr="00324606">
        <w:rPr>
          <w:rFonts w:ascii="Calibri" w:hAnsi="宋体" w:hint="eastAsia"/>
          <w:bCs/>
          <w:sz w:val="28"/>
          <w:szCs w:val="28"/>
        </w:rPr>
        <w:t>投标单位提供的服务未能响应招标文件要求的，或服务不能满足招标要求的，或不符合招标文件规定的其他实质性要求的，或投标文件附有招标人不能接受的条件的；</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5.</w:t>
      </w:r>
      <w:r w:rsidRPr="00324606">
        <w:rPr>
          <w:rFonts w:ascii="Calibri" w:hAnsi="宋体" w:hint="eastAsia"/>
          <w:bCs/>
          <w:sz w:val="28"/>
          <w:szCs w:val="28"/>
        </w:rPr>
        <w:t>投标报价超过本工程最高限价的</w:t>
      </w:r>
      <w:r w:rsidRPr="00324606">
        <w:rPr>
          <w:rFonts w:ascii="Calibri" w:hAnsi="宋体" w:hint="eastAsia"/>
          <w:bCs/>
          <w:sz w:val="28"/>
          <w:szCs w:val="28"/>
        </w:rPr>
        <w:t>(</w:t>
      </w:r>
      <w:r w:rsidRPr="00324606">
        <w:rPr>
          <w:rFonts w:ascii="Calibri" w:hAnsi="宋体" w:hint="eastAsia"/>
          <w:bCs/>
          <w:sz w:val="28"/>
          <w:szCs w:val="28"/>
        </w:rPr>
        <w:t>无最高限价的除外</w:t>
      </w:r>
      <w:r w:rsidRPr="00324606">
        <w:rPr>
          <w:rFonts w:ascii="Calibri" w:hAnsi="宋体" w:hint="eastAsia"/>
          <w:bCs/>
          <w:sz w:val="28"/>
          <w:szCs w:val="28"/>
        </w:rPr>
        <w:t>)</w:t>
      </w:r>
      <w:r w:rsidRPr="00324606">
        <w:rPr>
          <w:rFonts w:ascii="Calibri" w:hAnsi="宋体" w:hint="eastAsia"/>
          <w:bCs/>
          <w:sz w:val="28"/>
          <w:szCs w:val="28"/>
        </w:rPr>
        <w:t>；</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6.</w:t>
      </w:r>
      <w:r w:rsidRPr="00324606">
        <w:rPr>
          <w:rFonts w:ascii="Calibri" w:hAnsi="宋体" w:hint="eastAsia"/>
          <w:bCs/>
          <w:sz w:val="28"/>
          <w:szCs w:val="28"/>
        </w:rPr>
        <w:t>无</w:t>
      </w:r>
      <w:r w:rsidRPr="00324606">
        <w:rPr>
          <w:rFonts w:ascii="Calibri" w:hAnsi="宋体" w:hint="eastAsia"/>
          <w:bCs/>
          <w:sz w:val="28"/>
          <w:szCs w:val="28"/>
        </w:rPr>
        <w:t>300</w:t>
      </w:r>
      <w:r w:rsidRPr="00324606">
        <w:rPr>
          <w:rFonts w:ascii="Calibri" w:hAnsi="宋体" w:hint="eastAsia"/>
          <w:bCs/>
          <w:sz w:val="28"/>
          <w:szCs w:val="28"/>
        </w:rPr>
        <w:t>元报名资料费银行转账回单复印件的，或银行转账回单中无“</w:t>
      </w:r>
      <w:r w:rsidR="00F27C1C" w:rsidRPr="00324606">
        <w:rPr>
          <w:rFonts w:ascii="Calibri" w:hAnsi="宋体" w:hint="eastAsia"/>
          <w:bCs/>
          <w:sz w:val="28"/>
          <w:szCs w:val="28"/>
        </w:rPr>
        <w:t>ZWC2020008</w:t>
      </w:r>
      <w:r w:rsidRPr="00324606">
        <w:rPr>
          <w:rFonts w:ascii="Calibri" w:hAnsi="宋体" w:hint="eastAsia"/>
          <w:bCs/>
          <w:sz w:val="28"/>
          <w:szCs w:val="28"/>
        </w:rPr>
        <w:t>资料费”字样；</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lastRenderedPageBreak/>
        <w:t>7.</w:t>
      </w:r>
      <w:r w:rsidRPr="00324606">
        <w:rPr>
          <w:rFonts w:ascii="Calibri" w:hAnsi="宋体" w:hint="eastAsia"/>
          <w:bCs/>
          <w:sz w:val="28"/>
          <w:szCs w:val="28"/>
        </w:rPr>
        <w:t>招标文件中虽没明确，但经评标委员会讨论通过的符合无效标情形的其他条件。</w:t>
      </w:r>
    </w:p>
    <w:p w:rsidR="0071594C" w:rsidRPr="00324606" w:rsidRDefault="0071594C" w:rsidP="0071594C">
      <w:pPr>
        <w:pStyle w:val="af4"/>
        <w:shd w:val="clear" w:color="auto" w:fill="FFFFFF"/>
        <w:spacing w:line="360" w:lineRule="auto"/>
        <w:ind w:firstLine="480"/>
        <w:jc w:val="center"/>
        <w:rPr>
          <w:rFonts w:ascii="黑体" w:eastAsia="黑体" w:hAnsi="黑体"/>
          <w:bCs/>
          <w:sz w:val="28"/>
          <w:szCs w:val="28"/>
        </w:rPr>
      </w:pPr>
      <w:r w:rsidRPr="00324606">
        <w:rPr>
          <w:rFonts w:ascii="黑体" w:eastAsia="黑体" w:hAnsi="黑体" w:hint="eastAsia"/>
          <w:bCs/>
          <w:sz w:val="28"/>
          <w:szCs w:val="28"/>
        </w:rPr>
        <w:t>六、评标办法</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本着“质量第一、价格合理、服务优异、保障有力”的原则，由项目归口管理部门和财务处从质量、价格、服务和服务保障能力四个方面提出评标办法（见附件</w:t>
      </w:r>
      <w:r w:rsidRPr="00324606">
        <w:rPr>
          <w:rFonts w:ascii="Calibri" w:hAnsi="宋体" w:hint="eastAsia"/>
          <w:bCs/>
          <w:sz w:val="28"/>
          <w:szCs w:val="28"/>
        </w:rPr>
        <w:t>4</w:t>
      </w:r>
      <w:r w:rsidRPr="00324606">
        <w:rPr>
          <w:rFonts w:ascii="Calibri" w:hAnsi="宋体" w:hint="eastAsia"/>
          <w:bCs/>
          <w:sz w:val="28"/>
          <w:szCs w:val="28"/>
        </w:rPr>
        <w:t>）。</w:t>
      </w:r>
    </w:p>
    <w:p w:rsidR="0071594C" w:rsidRPr="00324606" w:rsidRDefault="0071594C" w:rsidP="0071594C">
      <w:pPr>
        <w:pStyle w:val="af4"/>
        <w:shd w:val="clear" w:color="auto" w:fill="FFFFFF"/>
        <w:spacing w:line="360" w:lineRule="auto"/>
        <w:ind w:firstLine="480"/>
        <w:jc w:val="center"/>
        <w:rPr>
          <w:rFonts w:ascii="黑体" w:eastAsia="黑体" w:hAnsi="黑体"/>
          <w:bCs/>
          <w:sz w:val="28"/>
          <w:szCs w:val="28"/>
        </w:rPr>
      </w:pPr>
      <w:r w:rsidRPr="00324606">
        <w:rPr>
          <w:rFonts w:ascii="黑体" w:eastAsia="黑体" w:hAnsi="黑体" w:hint="eastAsia"/>
          <w:bCs/>
          <w:sz w:val="28"/>
          <w:szCs w:val="28"/>
        </w:rPr>
        <w:t>七、合同、履约及结算等事项</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Calibri" w:hAnsi="宋体" w:hint="eastAsia"/>
          <w:bCs/>
          <w:sz w:val="28"/>
          <w:szCs w:val="28"/>
        </w:rPr>
        <w:t>合同：</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）中标公示结束无异议后</w:t>
      </w:r>
      <w:r w:rsidRPr="00324606">
        <w:rPr>
          <w:rFonts w:ascii="Calibri" w:hAnsi="宋体" w:hint="eastAsia"/>
          <w:bCs/>
          <w:sz w:val="28"/>
          <w:szCs w:val="28"/>
        </w:rPr>
        <w:t>5</w:t>
      </w:r>
      <w:r w:rsidRPr="00324606">
        <w:rPr>
          <w:rFonts w:ascii="Calibri" w:hAnsi="宋体" w:hint="eastAsia"/>
          <w:bCs/>
          <w:sz w:val="28"/>
          <w:szCs w:val="28"/>
        </w:rPr>
        <w:t>个工作日内，</w:t>
      </w:r>
      <w:r w:rsidR="00B56201" w:rsidRPr="00324606">
        <w:rPr>
          <w:rFonts w:ascii="Calibri" w:hAnsi="宋体" w:hint="eastAsia"/>
          <w:bCs/>
          <w:sz w:val="28"/>
          <w:szCs w:val="28"/>
        </w:rPr>
        <w:t>中标单位须及时缴纳</w:t>
      </w:r>
      <w:r w:rsidR="00B56201" w:rsidRPr="00324606">
        <w:rPr>
          <w:rFonts w:ascii="Calibri" w:hAnsi="宋体" w:hint="eastAsia"/>
          <w:bCs/>
          <w:sz w:val="28"/>
          <w:szCs w:val="28"/>
          <w:u w:val="single"/>
        </w:rPr>
        <w:t>5000</w:t>
      </w:r>
      <w:r w:rsidR="00B56201" w:rsidRPr="00324606">
        <w:rPr>
          <w:rFonts w:ascii="Calibri" w:hAnsi="宋体" w:hint="eastAsia"/>
          <w:bCs/>
          <w:sz w:val="28"/>
          <w:szCs w:val="28"/>
          <w:u w:val="single"/>
        </w:rPr>
        <w:t>元</w:t>
      </w:r>
      <w:r w:rsidR="0020070E" w:rsidRPr="00324606">
        <w:rPr>
          <w:rFonts w:ascii="Calibri" w:hAnsi="宋体" w:hint="eastAsia"/>
          <w:bCs/>
          <w:sz w:val="28"/>
          <w:szCs w:val="28"/>
          <w:u w:val="single"/>
        </w:rPr>
        <w:t>（伍仟元）</w:t>
      </w:r>
      <w:r w:rsidR="00B56201" w:rsidRPr="00324606">
        <w:rPr>
          <w:rFonts w:ascii="Calibri" w:hAnsi="宋体" w:hint="eastAsia"/>
          <w:bCs/>
          <w:sz w:val="28"/>
          <w:szCs w:val="28"/>
        </w:rPr>
        <w:t>的履约保证金并前</w:t>
      </w:r>
      <w:r w:rsidRPr="00324606">
        <w:rPr>
          <w:rFonts w:ascii="Calibri" w:hAnsi="宋体" w:hint="eastAsia"/>
          <w:bCs/>
          <w:sz w:val="28"/>
          <w:szCs w:val="28"/>
        </w:rPr>
        <w:t>来我处领取的《中标通知书》（一式二份）。</w:t>
      </w:r>
      <w:r w:rsidR="00B56201" w:rsidRPr="00324606">
        <w:rPr>
          <w:rFonts w:ascii="Calibri" w:hAnsi="宋体" w:hint="eastAsia"/>
          <w:bCs/>
          <w:sz w:val="28"/>
          <w:szCs w:val="28"/>
        </w:rPr>
        <w:t>整个服务期结束后无息退还。若中标人拒绝提交的，视为放弃中标。</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）中标单位须在接《中标通知书》起</w:t>
      </w:r>
      <w:r w:rsidRPr="00324606">
        <w:rPr>
          <w:rFonts w:ascii="Calibri" w:hAnsi="宋体" w:hint="eastAsia"/>
          <w:bCs/>
          <w:sz w:val="28"/>
          <w:szCs w:val="28"/>
        </w:rPr>
        <w:t>7</w:t>
      </w:r>
      <w:r w:rsidRPr="00324606">
        <w:rPr>
          <w:rFonts w:ascii="Calibri" w:hAnsi="宋体" w:hint="eastAsia"/>
          <w:bCs/>
          <w:sz w:val="28"/>
          <w:szCs w:val="28"/>
        </w:rPr>
        <w:t>个工作日内，凭《中标通知书》原件与我校项目归口管理部门：总务处签订施工和服务合同。中标人不得以任何理由拖延、拒签合同；中标单位拒不签订合同的，我处将其列入黑名单，三年内不得到我处从事任何招投标活动。</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3</w:t>
      </w:r>
      <w:r w:rsidRPr="00324606">
        <w:rPr>
          <w:rFonts w:ascii="Calibri" w:hAnsi="宋体" w:hint="eastAsia"/>
          <w:bCs/>
          <w:sz w:val="28"/>
          <w:szCs w:val="28"/>
        </w:rPr>
        <w:t>）结算方式：项目采用</w:t>
      </w:r>
      <w:r w:rsidRPr="00324606">
        <w:rPr>
          <w:rFonts w:ascii="Calibri" w:hAnsi="宋体" w:hint="eastAsia"/>
          <w:bCs/>
          <w:sz w:val="28"/>
          <w:szCs w:val="28"/>
        </w:rPr>
        <w:t>BOT</w:t>
      </w:r>
      <w:r w:rsidRPr="00324606">
        <w:rPr>
          <w:rFonts w:ascii="Calibri" w:hAnsi="宋体" w:hint="eastAsia"/>
          <w:bCs/>
          <w:sz w:val="28"/>
          <w:szCs w:val="28"/>
        </w:rPr>
        <w:t>投资方式。招标人仅提供场地、电源；经营建筑建设（安装及附属材料、设备设施等）费用由中标人全额投资，建设完成后由中标人负责经营管理中标人按照采购人要求建设电动自行车充电桩，电动自行车充电桩安装结束，通过我校组织的验收后，进入服务期，自负盈亏。</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服务期内投标方按合同约定的方式，按季度缴纳电费（电费按</w:t>
      </w:r>
      <w:r w:rsidRPr="00324606">
        <w:rPr>
          <w:rFonts w:ascii="Calibri" w:hAnsi="宋体" w:hint="eastAsia"/>
          <w:bCs/>
          <w:sz w:val="28"/>
          <w:szCs w:val="28"/>
        </w:rPr>
        <w:t>0.54</w:t>
      </w:r>
      <w:r w:rsidRPr="00324606">
        <w:rPr>
          <w:rFonts w:ascii="Calibri" w:hAnsi="宋体" w:hint="eastAsia"/>
          <w:bCs/>
          <w:sz w:val="28"/>
          <w:szCs w:val="28"/>
        </w:rPr>
        <w:t>元</w:t>
      </w:r>
      <w:r w:rsidRPr="00324606">
        <w:rPr>
          <w:rFonts w:ascii="Calibri" w:hAnsi="宋体" w:hint="eastAsia"/>
          <w:bCs/>
          <w:sz w:val="28"/>
          <w:szCs w:val="28"/>
        </w:rPr>
        <w:t>/</w:t>
      </w:r>
      <w:r w:rsidRPr="00324606">
        <w:rPr>
          <w:rFonts w:ascii="Calibri" w:hAnsi="宋体" w:hint="eastAsia"/>
          <w:bCs/>
          <w:sz w:val="28"/>
          <w:szCs w:val="28"/>
        </w:rPr>
        <w:t>度，若供电公司价格调整，电费也相应调整），服务管理费根据充电桩使用电费的比例按季度进行缴纳。合作期限以合同签订时间为准。</w:t>
      </w:r>
      <w:r w:rsidR="003347A7" w:rsidRPr="00324606">
        <w:rPr>
          <w:rFonts w:ascii="Calibri" w:hAnsi="宋体" w:hint="eastAsia"/>
          <w:bCs/>
          <w:sz w:val="28"/>
          <w:szCs w:val="28"/>
        </w:rPr>
        <w:t>如中标单位逾期缴纳电费及管理费，发包方有权从履约保证金中扣；若情形严重</w:t>
      </w:r>
      <w:r w:rsidR="001E6874" w:rsidRPr="00324606">
        <w:rPr>
          <w:rFonts w:ascii="Calibri" w:hAnsi="宋体" w:hint="eastAsia"/>
          <w:bCs/>
          <w:sz w:val="28"/>
          <w:szCs w:val="28"/>
        </w:rPr>
        <w:t>（如履约保证金扣完）</w:t>
      </w:r>
      <w:r w:rsidR="003347A7" w:rsidRPr="00324606">
        <w:rPr>
          <w:rFonts w:ascii="Calibri" w:hAnsi="宋体" w:hint="eastAsia"/>
          <w:bCs/>
          <w:sz w:val="28"/>
          <w:szCs w:val="28"/>
        </w:rPr>
        <w:t>，发包方有权提前中</w:t>
      </w:r>
      <w:r w:rsidR="003347A7" w:rsidRPr="00324606">
        <w:rPr>
          <w:rFonts w:ascii="Calibri" w:hAnsi="宋体" w:hint="eastAsia"/>
          <w:bCs/>
          <w:sz w:val="28"/>
          <w:szCs w:val="28"/>
        </w:rPr>
        <w:lastRenderedPageBreak/>
        <w:t>止合同。</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合同期满后，合同自行终止。采购人将再次就本项目公开招标后，如果中标供应商未能继续中标，中标供应商自行拆除其地面上投入的充电装置，不得破坏路面、车棚等。</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服务地点：南京信息工程大学校内。</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资料费：</w:t>
      </w:r>
      <w:r w:rsidRPr="00324606">
        <w:rPr>
          <w:rFonts w:ascii="Calibri" w:hAnsi="宋体" w:hint="eastAsia"/>
          <w:bCs/>
          <w:sz w:val="28"/>
          <w:szCs w:val="28"/>
        </w:rPr>
        <w:t>300</w:t>
      </w:r>
      <w:r w:rsidRPr="00324606">
        <w:rPr>
          <w:rFonts w:ascii="Calibri" w:hAnsi="宋体" w:hint="eastAsia"/>
          <w:bCs/>
          <w:sz w:val="28"/>
          <w:szCs w:val="28"/>
        </w:rPr>
        <w:t>元</w:t>
      </w:r>
      <w:r w:rsidRPr="00324606">
        <w:rPr>
          <w:rFonts w:ascii="Calibri" w:hAnsi="宋体" w:hint="eastAsia"/>
          <w:bCs/>
          <w:sz w:val="28"/>
          <w:szCs w:val="28"/>
        </w:rPr>
        <w:t>/</w:t>
      </w:r>
      <w:r w:rsidRPr="00324606">
        <w:rPr>
          <w:rFonts w:ascii="Calibri" w:hAnsi="宋体" w:hint="eastAsia"/>
          <w:bCs/>
          <w:sz w:val="28"/>
          <w:szCs w:val="28"/>
        </w:rPr>
        <w:t>家。</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）我处不接收现金或支付宝等方式交费。各投标人务必通过单位银行基本账户提前将资料费汇至我校以下账号：户名：南京信息工程大学；账号：</w:t>
      </w:r>
      <w:r w:rsidRPr="00324606">
        <w:rPr>
          <w:rFonts w:ascii="Calibri" w:hAnsi="宋体" w:hint="eastAsia"/>
          <w:bCs/>
          <w:sz w:val="28"/>
          <w:szCs w:val="28"/>
        </w:rPr>
        <w:t>10115401040000228</w:t>
      </w:r>
      <w:r w:rsidRPr="00324606">
        <w:rPr>
          <w:rFonts w:ascii="Calibri" w:hAnsi="宋体" w:hint="eastAsia"/>
          <w:bCs/>
          <w:sz w:val="28"/>
          <w:szCs w:val="28"/>
        </w:rPr>
        <w:t>；开户银行：中国农业银行南京盘城支行。请各投标人务必在转账留言栏备注填写投标单位的纳税识别号（无纳税识别号无法打印发票）及“</w:t>
      </w:r>
      <w:r w:rsidR="00F27C1C" w:rsidRPr="00324606">
        <w:rPr>
          <w:rFonts w:ascii="Calibri" w:hAnsi="宋体" w:hint="eastAsia"/>
          <w:bCs/>
          <w:sz w:val="28"/>
          <w:szCs w:val="28"/>
        </w:rPr>
        <w:t>ZWC2020008</w:t>
      </w:r>
      <w:r w:rsidRPr="00324606">
        <w:rPr>
          <w:rFonts w:ascii="Calibri" w:hAnsi="宋体" w:hint="eastAsia"/>
          <w:bCs/>
          <w:sz w:val="28"/>
          <w:szCs w:val="28"/>
        </w:rPr>
        <w:t>资料费”字样，以便打印发票和对账。转账回单复印件务必放入《投标文件》中（无此证明，一律作为无效标处理）。</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）招标科定期到我处财务科对账（时间约半个月），打印出正式发票后，投标人可到招标科认领。</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4.</w:t>
      </w:r>
      <w:r w:rsidRPr="00324606">
        <w:rPr>
          <w:rFonts w:ascii="Calibri" w:hAnsi="宋体" w:hint="eastAsia"/>
          <w:bCs/>
          <w:sz w:val="28"/>
          <w:szCs w:val="28"/>
        </w:rPr>
        <w:t>验收：项目合同是验收的主要依据。</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5.履约保证金（或投标保证金）：（人民币大写）：5000元（伍仟元整）。</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为降低投标人的投标成本，避免交、退投标保证金带来的麻烦，本着相互理解和相互信任的原则，努力构建诚信社会，本项目投标时各单位无须缴纳投标保证金，中标公示后，仅中标单位需缴纳履约保证金（未中标单位无需缴纳任何保证金）。中标公示后，请中标单位自行将履约保证金汇至学校财务账户后先到财务科开具缴款收据，凭缴款收据到财务处招标科领取中标通知书后再与总务处签订合同。履约保证金交款账号同300元资料费。</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履约保证金的退还方式：项目按照合同约定完成并无质量问题后，由中标单位</w:t>
      </w:r>
      <w:r w:rsidRPr="00324606">
        <w:rPr>
          <w:rFonts w:ascii="宋体" w:hAnsi="宋体" w:cs="宋体" w:hint="eastAsia"/>
          <w:bCs/>
          <w:sz w:val="28"/>
          <w:szCs w:val="28"/>
        </w:rPr>
        <w:lastRenderedPageBreak/>
        <w:t>向项目归口管理部门或采购人提交退还履约保证金的申请报告，由项目归口管理部门（或使用部门）负责人签字确定同意退还后，再到财务处财务科办理退还手续。</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（3）履约保证金交退咨询：财务处财务科（体育馆北面，南气宾馆东侧的大学生创业中心3号楼二楼财务大厅）。</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（4）如中标单位有下列情况之一，不予退还履约保证金：</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A.中标单位未能按学校通知，在规定时间内签署合同；或签署合同后未能履约、单方撕毁合同等；</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B.中标单位在投标过程中存在串通投标等违规或舞弊行为；或中标单位借用其他公司相关资质的；</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C.出现其他不予退还履约保证金情形的。</w:t>
      </w:r>
    </w:p>
    <w:p w:rsidR="00395070" w:rsidRPr="00324606" w:rsidRDefault="00395070" w:rsidP="00395070">
      <w:pPr>
        <w:spacing w:line="360" w:lineRule="auto"/>
        <w:ind w:firstLineChars="196" w:firstLine="549"/>
        <w:rPr>
          <w:rFonts w:ascii="宋体" w:hAnsi="宋体" w:cs="宋体"/>
          <w:bCs/>
          <w:sz w:val="28"/>
          <w:szCs w:val="28"/>
        </w:rPr>
      </w:pPr>
      <w:r w:rsidRPr="00324606">
        <w:rPr>
          <w:rFonts w:ascii="宋体" w:hAnsi="宋体" w:cs="宋体" w:hint="eastAsia"/>
          <w:bCs/>
          <w:sz w:val="28"/>
          <w:szCs w:val="28"/>
        </w:rPr>
        <w:t>如出现上述情形，除了不退还其履约保证金外，我处将其列入招投标诚信“黑名单”，3年内不得到我处从事任何投标活动。</w:t>
      </w:r>
    </w:p>
    <w:p w:rsidR="00395070" w:rsidRPr="00324606" w:rsidRDefault="00395070" w:rsidP="00395070">
      <w:pPr>
        <w:pStyle w:val="a0"/>
        <w:ind w:left="1470" w:right="1470"/>
      </w:pPr>
    </w:p>
    <w:p w:rsidR="0071594C" w:rsidRPr="00324606" w:rsidRDefault="0071594C" w:rsidP="001E6874">
      <w:pPr>
        <w:snapToGrid w:val="0"/>
        <w:spacing w:beforeLines="100" w:before="312" w:afterLines="100" w:after="312" w:line="360" w:lineRule="auto"/>
        <w:jc w:val="center"/>
        <w:rPr>
          <w:rFonts w:ascii="黑体" w:eastAsia="黑体" w:hAnsi="黑体"/>
          <w:sz w:val="28"/>
          <w:szCs w:val="28"/>
        </w:rPr>
      </w:pPr>
      <w:r w:rsidRPr="00324606">
        <w:rPr>
          <w:rFonts w:ascii="黑体" w:eastAsia="黑体" w:hAnsi="黑体" w:hint="eastAsia"/>
          <w:sz w:val="28"/>
          <w:szCs w:val="28"/>
        </w:rPr>
        <w:t>八、日程安排和联系方式</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1.</w:t>
      </w:r>
      <w:r w:rsidRPr="00324606">
        <w:rPr>
          <w:rFonts w:ascii="Calibri" w:hAnsi="宋体" w:hint="eastAsia"/>
          <w:bCs/>
          <w:sz w:val="28"/>
          <w:szCs w:val="28"/>
        </w:rPr>
        <w:t>报名时间：招标信息发布后。</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2.</w:t>
      </w:r>
      <w:r w:rsidRPr="00324606">
        <w:rPr>
          <w:rFonts w:ascii="Calibri" w:hAnsi="宋体" w:hint="eastAsia"/>
          <w:bCs/>
          <w:sz w:val="28"/>
          <w:szCs w:val="28"/>
        </w:rPr>
        <w:t>领取招标文件时间：投标人自行下载。</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3.</w:t>
      </w:r>
      <w:r w:rsidRPr="00324606">
        <w:rPr>
          <w:rFonts w:ascii="Calibri" w:hAnsi="宋体" w:hint="eastAsia"/>
          <w:bCs/>
          <w:sz w:val="28"/>
          <w:szCs w:val="28"/>
        </w:rPr>
        <w:t>勘察现场及技术交底</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）投标人可以对项目现场及周围环境进行勘察，以获取编制投标文件和签署合同所需的所有资料。勘察现场所发生的费用由投标人承担。采购方将在</w:t>
      </w:r>
      <w:r w:rsidRPr="00324606">
        <w:rPr>
          <w:rFonts w:ascii="Calibri" w:hAnsi="宋体" w:hint="eastAsia"/>
          <w:bCs/>
          <w:sz w:val="28"/>
          <w:szCs w:val="28"/>
        </w:rPr>
        <w:t>2020</w:t>
      </w:r>
      <w:r w:rsidRPr="00324606">
        <w:rPr>
          <w:rFonts w:ascii="Calibri" w:hAnsi="宋体" w:hint="eastAsia"/>
          <w:bCs/>
          <w:sz w:val="28"/>
          <w:szCs w:val="28"/>
        </w:rPr>
        <w:t>年</w:t>
      </w:r>
      <w:r w:rsidRPr="00324606">
        <w:rPr>
          <w:rFonts w:ascii="Calibri" w:hAnsi="宋体" w:hint="eastAsia"/>
          <w:bCs/>
          <w:sz w:val="28"/>
          <w:szCs w:val="28"/>
        </w:rPr>
        <w:t>5</w:t>
      </w:r>
      <w:r w:rsidRPr="00324606">
        <w:rPr>
          <w:rFonts w:ascii="Calibri" w:hAnsi="宋体" w:hint="eastAsia"/>
          <w:bCs/>
          <w:sz w:val="28"/>
          <w:szCs w:val="28"/>
        </w:rPr>
        <w:t>月</w:t>
      </w:r>
      <w:r w:rsidRPr="00324606">
        <w:rPr>
          <w:rFonts w:ascii="Calibri" w:hAnsi="宋体" w:hint="eastAsia"/>
          <w:bCs/>
          <w:sz w:val="28"/>
          <w:szCs w:val="28"/>
        </w:rPr>
        <w:t>6</w:t>
      </w:r>
      <w:r w:rsidRPr="00324606">
        <w:rPr>
          <w:rFonts w:ascii="Calibri" w:hAnsi="宋体" w:hint="eastAsia"/>
          <w:bCs/>
          <w:sz w:val="28"/>
          <w:szCs w:val="28"/>
        </w:rPr>
        <w:t>日</w:t>
      </w:r>
      <w:r w:rsidRPr="00324606">
        <w:rPr>
          <w:rFonts w:ascii="Calibri" w:hAnsi="宋体" w:hint="eastAsia"/>
          <w:bCs/>
          <w:sz w:val="28"/>
          <w:szCs w:val="28"/>
        </w:rPr>
        <w:t>09</w:t>
      </w:r>
      <w:r w:rsidRPr="00324606">
        <w:rPr>
          <w:rFonts w:ascii="Calibri" w:hAnsi="宋体" w:hint="eastAsia"/>
          <w:bCs/>
          <w:sz w:val="28"/>
          <w:szCs w:val="28"/>
        </w:rPr>
        <w:t>：</w:t>
      </w:r>
      <w:r w:rsidRPr="00324606">
        <w:rPr>
          <w:rFonts w:ascii="Calibri" w:hAnsi="宋体" w:hint="eastAsia"/>
          <w:bCs/>
          <w:sz w:val="28"/>
          <w:szCs w:val="28"/>
        </w:rPr>
        <w:t>00</w:t>
      </w:r>
      <w:r w:rsidRPr="00324606">
        <w:rPr>
          <w:rFonts w:ascii="Calibri" w:hAnsi="宋体" w:hint="eastAsia"/>
          <w:bCs/>
          <w:sz w:val="28"/>
          <w:szCs w:val="28"/>
        </w:rPr>
        <w:t>—</w:t>
      </w:r>
      <w:r w:rsidRPr="00324606">
        <w:rPr>
          <w:rFonts w:ascii="Calibri" w:hAnsi="宋体" w:hint="eastAsia"/>
          <w:bCs/>
          <w:sz w:val="28"/>
          <w:szCs w:val="28"/>
        </w:rPr>
        <w:t>16</w:t>
      </w:r>
      <w:r w:rsidRPr="00324606">
        <w:rPr>
          <w:rFonts w:ascii="Calibri" w:hAnsi="宋体" w:hint="eastAsia"/>
          <w:bCs/>
          <w:sz w:val="28"/>
          <w:szCs w:val="28"/>
        </w:rPr>
        <w:t>：</w:t>
      </w:r>
      <w:r w:rsidRPr="00324606">
        <w:rPr>
          <w:rFonts w:ascii="Calibri" w:hAnsi="宋体" w:hint="eastAsia"/>
          <w:bCs/>
          <w:sz w:val="28"/>
          <w:szCs w:val="28"/>
        </w:rPr>
        <w:t>00</w:t>
      </w:r>
      <w:r w:rsidRPr="00324606">
        <w:rPr>
          <w:rFonts w:ascii="Calibri" w:hAnsi="宋体" w:hint="eastAsia"/>
          <w:bCs/>
          <w:sz w:val="28"/>
          <w:szCs w:val="28"/>
        </w:rPr>
        <w:t>时安排现场勘察。若投标人希望进行现场勘察，可在上述时间段内联系采购方，联系电话：</w:t>
      </w:r>
      <w:r w:rsidRPr="00324606">
        <w:rPr>
          <w:rFonts w:ascii="Calibri" w:hAnsi="宋体" w:hint="eastAsia"/>
          <w:bCs/>
          <w:sz w:val="28"/>
          <w:szCs w:val="28"/>
        </w:rPr>
        <w:t>15850715778</w:t>
      </w:r>
      <w:r w:rsidRPr="00324606">
        <w:rPr>
          <w:rFonts w:ascii="Calibri" w:hAnsi="宋体" w:hint="eastAsia"/>
          <w:bCs/>
          <w:sz w:val="28"/>
          <w:szCs w:val="28"/>
        </w:rPr>
        <w:t>，联系人：王老师。疫情期间若需要现场勘察，需提前一天报备。</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lastRenderedPageBreak/>
        <w:t>（</w:t>
      </w:r>
      <w:r w:rsidRPr="00324606">
        <w:rPr>
          <w:rFonts w:ascii="Calibri" w:hAnsi="宋体" w:hint="eastAsia"/>
          <w:bCs/>
          <w:sz w:val="28"/>
          <w:szCs w:val="28"/>
        </w:rPr>
        <w:t>2</w:t>
      </w:r>
      <w:r w:rsidRPr="00324606">
        <w:rPr>
          <w:rFonts w:ascii="Calibri" w:hAnsi="宋体" w:hint="eastAsia"/>
          <w:bCs/>
          <w:sz w:val="28"/>
          <w:szCs w:val="28"/>
        </w:rPr>
        <w:t>）招标人向投标人提供的有关施工现场的资料和数据是招标人现有的能使投标人利用的资料。招标人对投标人由此而做出的推论、理解和结论概不负责。投标人应认真踏勘施工现场，熟悉现场地形、道路、地下和周围环境，了解一切可能影响施工、投标报价的因素，且投标人应对自行获得的资料、信息的正确性负全部的责任，因此所需费用自行承担。一旦投标人中标，中标人不得以不完全了解施工现场为由，而提出额外的赔偿、补偿、增加费用和延长工期。中标人若提出此类要求，招标人不予采纳。</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4.</w:t>
      </w:r>
      <w:r w:rsidRPr="00324606">
        <w:rPr>
          <w:rFonts w:ascii="Calibri" w:hAnsi="宋体" w:hint="eastAsia"/>
          <w:bCs/>
          <w:sz w:val="28"/>
          <w:szCs w:val="28"/>
        </w:rPr>
        <w:t>答疑</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）投标人如有疑问，请在</w:t>
      </w:r>
      <w:r w:rsidRPr="00324606">
        <w:rPr>
          <w:rFonts w:ascii="Calibri" w:hAnsi="宋体" w:hint="eastAsia"/>
          <w:bCs/>
          <w:sz w:val="28"/>
          <w:szCs w:val="28"/>
        </w:rPr>
        <w:t>2020</w:t>
      </w:r>
      <w:r w:rsidRPr="00324606">
        <w:rPr>
          <w:rFonts w:ascii="Calibri" w:hAnsi="宋体" w:hint="eastAsia"/>
          <w:bCs/>
          <w:sz w:val="28"/>
          <w:szCs w:val="28"/>
        </w:rPr>
        <w:t>年</w:t>
      </w:r>
      <w:r w:rsidRPr="00324606">
        <w:rPr>
          <w:rFonts w:ascii="Calibri" w:hAnsi="宋体" w:hint="eastAsia"/>
          <w:bCs/>
          <w:sz w:val="28"/>
          <w:szCs w:val="28"/>
        </w:rPr>
        <w:t>5</w:t>
      </w:r>
      <w:r w:rsidRPr="00324606">
        <w:rPr>
          <w:rFonts w:ascii="Calibri" w:hAnsi="宋体" w:hint="eastAsia"/>
          <w:bCs/>
          <w:sz w:val="28"/>
          <w:szCs w:val="28"/>
        </w:rPr>
        <w:t>月</w:t>
      </w:r>
      <w:r w:rsidR="00F27C1C" w:rsidRPr="00324606">
        <w:rPr>
          <w:rFonts w:ascii="Calibri" w:hAnsi="宋体" w:hint="eastAsia"/>
          <w:bCs/>
          <w:sz w:val="28"/>
          <w:szCs w:val="28"/>
        </w:rPr>
        <w:t>7</w:t>
      </w:r>
      <w:r w:rsidRPr="00324606">
        <w:rPr>
          <w:rFonts w:ascii="Calibri" w:hAnsi="宋体" w:hint="eastAsia"/>
          <w:bCs/>
          <w:sz w:val="28"/>
          <w:szCs w:val="28"/>
        </w:rPr>
        <w:t>日</w:t>
      </w:r>
      <w:r w:rsidRPr="00324606">
        <w:rPr>
          <w:rFonts w:ascii="Calibri" w:hAnsi="宋体" w:hint="eastAsia"/>
          <w:bCs/>
          <w:sz w:val="28"/>
          <w:szCs w:val="28"/>
        </w:rPr>
        <w:t>11</w:t>
      </w:r>
      <w:r w:rsidRPr="00324606">
        <w:rPr>
          <w:rFonts w:ascii="Calibri" w:hAnsi="宋体" w:hint="eastAsia"/>
          <w:bCs/>
          <w:sz w:val="28"/>
          <w:szCs w:val="28"/>
        </w:rPr>
        <w:t>：</w:t>
      </w:r>
      <w:r w:rsidRPr="00324606">
        <w:rPr>
          <w:rFonts w:ascii="Calibri" w:hAnsi="宋体" w:hint="eastAsia"/>
          <w:bCs/>
          <w:sz w:val="28"/>
          <w:szCs w:val="28"/>
        </w:rPr>
        <w:t>30</w:t>
      </w:r>
      <w:r w:rsidRPr="00324606">
        <w:rPr>
          <w:rFonts w:ascii="Calibri" w:hAnsi="宋体" w:hint="eastAsia"/>
          <w:bCs/>
          <w:sz w:val="28"/>
          <w:szCs w:val="28"/>
        </w:rPr>
        <w:t>前将问题以</w:t>
      </w:r>
      <w:r w:rsidRPr="00324606">
        <w:rPr>
          <w:rFonts w:ascii="Calibri" w:hAnsi="宋体" w:hint="eastAsia"/>
          <w:bCs/>
          <w:sz w:val="28"/>
          <w:szCs w:val="28"/>
        </w:rPr>
        <w:t>word</w:t>
      </w:r>
      <w:r w:rsidRPr="00324606">
        <w:rPr>
          <w:rFonts w:ascii="Calibri" w:hAnsi="宋体" w:hint="eastAsia"/>
          <w:bCs/>
          <w:sz w:val="28"/>
          <w:szCs w:val="28"/>
        </w:rPr>
        <w:t>格式或</w:t>
      </w:r>
      <w:r w:rsidRPr="00324606">
        <w:rPr>
          <w:rFonts w:ascii="Calibri" w:hAnsi="宋体" w:hint="eastAsia"/>
          <w:bCs/>
          <w:sz w:val="28"/>
          <w:szCs w:val="28"/>
        </w:rPr>
        <w:t>txt</w:t>
      </w:r>
      <w:r w:rsidRPr="00324606">
        <w:rPr>
          <w:rFonts w:ascii="Calibri" w:hAnsi="宋体" w:hint="eastAsia"/>
          <w:bCs/>
          <w:sz w:val="28"/>
          <w:szCs w:val="28"/>
        </w:rPr>
        <w:t>格式发至</w:t>
      </w:r>
      <w:r w:rsidRPr="00324606">
        <w:rPr>
          <w:rFonts w:ascii="Calibri" w:hAnsi="宋体" w:hint="eastAsia"/>
          <w:bCs/>
          <w:sz w:val="28"/>
          <w:szCs w:val="28"/>
        </w:rPr>
        <w:t>2483567991@qq.com</w:t>
      </w:r>
      <w:r w:rsidRPr="00324606">
        <w:rPr>
          <w:rFonts w:ascii="Calibri" w:hAnsi="宋体" w:hint="eastAsia"/>
          <w:bCs/>
          <w:sz w:val="28"/>
          <w:szCs w:val="28"/>
        </w:rPr>
        <w:t>（因财务处人手少，为减少所提问题的文字二次输入工作量，质疑函请勿以</w:t>
      </w:r>
      <w:r w:rsidRPr="00324606">
        <w:rPr>
          <w:rFonts w:ascii="Calibri" w:hAnsi="宋体" w:hint="eastAsia"/>
          <w:bCs/>
          <w:sz w:val="28"/>
          <w:szCs w:val="28"/>
        </w:rPr>
        <w:t>JPG</w:t>
      </w:r>
      <w:r w:rsidRPr="00324606">
        <w:rPr>
          <w:rFonts w:ascii="Calibri" w:hAnsi="宋体" w:hint="eastAsia"/>
          <w:bCs/>
          <w:sz w:val="28"/>
          <w:szCs w:val="28"/>
        </w:rPr>
        <w:t>或</w:t>
      </w:r>
      <w:r w:rsidRPr="00324606">
        <w:rPr>
          <w:rFonts w:ascii="Calibri" w:hAnsi="宋体" w:hint="eastAsia"/>
          <w:bCs/>
          <w:sz w:val="28"/>
          <w:szCs w:val="28"/>
        </w:rPr>
        <w:t>PDF</w:t>
      </w:r>
      <w:r w:rsidRPr="00324606">
        <w:rPr>
          <w:rFonts w:ascii="Calibri" w:hAnsi="宋体" w:hint="eastAsia"/>
          <w:bCs/>
          <w:sz w:val="28"/>
          <w:szCs w:val="28"/>
        </w:rPr>
        <w:t>格式，对</w:t>
      </w:r>
      <w:r w:rsidRPr="00324606">
        <w:rPr>
          <w:rFonts w:ascii="Calibri" w:hAnsi="宋体" w:hint="eastAsia"/>
          <w:bCs/>
          <w:sz w:val="28"/>
          <w:szCs w:val="28"/>
        </w:rPr>
        <w:t>JPG</w:t>
      </w:r>
      <w:r w:rsidRPr="00324606">
        <w:rPr>
          <w:rFonts w:ascii="Calibri" w:hAnsi="宋体" w:hint="eastAsia"/>
          <w:bCs/>
          <w:sz w:val="28"/>
          <w:szCs w:val="28"/>
        </w:rPr>
        <w:t>和</w:t>
      </w:r>
      <w:r w:rsidRPr="00324606">
        <w:rPr>
          <w:rFonts w:ascii="Calibri" w:hAnsi="宋体" w:hint="eastAsia"/>
          <w:bCs/>
          <w:sz w:val="28"/>
          <w:szCs w:val="28"/>
        </w:rPr>
        <w:t>PDF</w:t>
      </w:r>
      <w:r w:rsidRPr="00324606">
        <w:rPr>
          <w:rFonts w:ascii="Calibri" w:hAnsi="宋体" w:hint="eastAsia"/>
          <w:bCs/>
          <w:sz w:val="28"/>
          <w:szCs w:val="28"/>
        </w:rPr>
        <w:t>格式的附件一律删除，不予采纳，敬请谅解）</w:t>
      </w:r>
      <w:r w:rsidRPr="00324606">
        <w:rPr>
          <w:rFonts w:ascii="Calibri" w:hAnsi="宋体" w:hint="eastAsia"/>
          <w:bCs/>
          <w:sz w:val="28"/>
          <w:szCs w:val="28"/>
        </w:rPr>
        <w:t>.</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）我校项目归口管理部门将通过财务处向各投标人统一进行书面（或电子版）答疑回复。</w:t>
      </w:r>
    </w:p>
    <w:p w:rsidR="00CA36CB" w:rsidRPr="00324606" w:rsidRDefault="00CA36CB" w:rsidP="00CA36CB">
      <w:pPr>
        <w:widowControl/>
        <w:snapToGrid w:val="0"/>
        <w:spacing w:line="360" w:lineRule="auto"/>
        <w:ind w:firstLineChars="196" w:firstLine="549"/>
        <w:rPr>
          <w:rFonts w:ascii="黑体" w:eastAsia="黑体" w:hAnsi="黑体"/>
          <w:i/>
          <w:sz w:val="28"/>
          <w:szCs w:val="28"/>
        </w:rPr>
      </w:pPr>
      <w:r w:rsidRPr="00324606">
        <w:rPr>
          <w:rFonts w:ascii="宋体" w:hAnsi="宋体" w:hint="eastAsia"/>
          <w:sz w:val="28"/>
          <w:szCs w:val="28"/>
        </w:rPr>
        <w:t>5.投标文件</w:t>
      </w:r>
    </w:p>
    <w:p w:rsidR="00CA36CB" w:rsidRPr="00324606" w:rsidRDefault="00CA36CB" w:rsidP="00CA36CB">
      <w:pPr>
        <w:widowControl/>
        <w:spacing w:line="360" w:lineRule="auto"/>
        <w:ind w:firstLineChars="200" w:firstLine="560"/>
        <w:rPr>
          <w:rFonts w:ascii="宋体" w:hAnsi="宋体"/>
          <w:sz w:val="28"/>
          <w:szCs w:val="28"/>
        </w:rPr>
      </w:pPr>
      <w:r w:rsidRPr="00324606">
        <w:rPr>
          <w:rFonts w:ascii="宋体" w:hAnsi="宋体" w:hint="eastAsia"/>
          <w:sz w:val="28"/>
          <w:szCs w:val="28"/>
        </w:rPr>
        <w:t>（1）投标送达方式：</w:t>
      </w:r>
      <w:r w:rsidRPr="00324606">
        <w:rPr>
          <w:rFonts w:ascii="宋体" w:hAnsi="宋体" w:hint="eastAsia"/>
          <w:b/>
          <w:sz w:val="28"/>
          <w:szCs w:val="28"/>
        </w:rPr>
        <w:t>只接受以邮寄方式送达，并请务必用顺丰快递</w:t>
      </w:r>
      <w:r w:rsidRPr="00324606">
        <w:rPr>
          <w:rFonts w:ascii="宋体" w:hAnsi="宋体" w:hint="eastAsia"/>
          <w:sz w:val="28"/>
          <w:szCs w:val="28"/>
        </w:rPr>
        <w:t>，邮寄材料务必于投标截止时间前送达我处，请各投标单位自行安排邮寄时间，投标截止时间后，招标人不受理任何投标文件。（友情提醒：疫情期间快递耗时可能比平时长，请各投标单位予以充分考虑）。</w:t>
      </w:r>
      <w:r w:rsidRPr="00324606">
        <w:rPr>
          <w:rFonts w:ascii="宋体" w:hAnsi="宋体" w:hint="eastAsia"/>
          <w:b/>
          <w:sz w:val="28"/>
          <w:szCs w:val="28"/>
        </w:rPr>
        <w:t>（若后期有调整，将会将调整信息发送到各投标单位报名邮箱，请各投标单位在投标前密切关注报名邮箱）</w:t>
      </w:r>
    </w:p>
    <w:p w:rsidR="00CA36CB" w:rsidRPr="00324606" w:rsidRDefault="00CA36CB" w:rsidP="00CA36CB">
      <w:pPr>
        <w:widowControl/>
        <w:spacing w:line="360" w:lineRule="auto"/>
        <w:ind w:firstLineChars="200" w:firstLine="560"/>
        <w:rPr>
          <w:rFonts w:ascii="宋体" w:hAnsi="宋体"/>
          <w:sz w:val="28"/>
          <w:szCs w:val="28"/>
        </w:rPr>
      </w:pPr>
      <w:r w:rsidRPr="00324606">
        <w:rPr>
          <w:rFonts w:ascii="宋体" w:hAnsi="宋体" w:hint="eastAsia"/>
          <w:sz w:val="28"/>
          <w:szCs w:val="28"/>
        </w:rPr>
        <w:t>（2）投标截止时间：2020年5月16日09：00。</w:t>
      </w:r>
      <w:bookmarkStart w:id="1" w:name="_Hlk32349437"/>
    </w:p>
    <w:bookmarkEnd w:id="1"/>
    <w:p w:rsidR="00CA36CB" w:rsidRPr="00324606" w:rsidRDefault="00CA36CB" w:rsidP="00CA36CB">
      <w:pPr>
        <w:widowControl/>
        <w:adjustRightInd w:val="0"/>
        <w:snapToGrid w:val="0"/>
        <w:spacing w:line="360" w:lineRule="auto"/>
        <w:ind w:firstLineChars="200" w:firstLine="560"/>
        <w:rPr>
          <w:rFonts w:ascii="宋体" w:hAnsi="宋体"/>
          <w:sz w:val="28"/>
          <w:szCs w:val="28"/>
        </w:rPr>
      </w:pPr>
      <w:r w:rsidRPr="00324606">
        <w:rPr>
          <w:rFonts w:ascii="宋体" w:hAnsi="宋体" w:hint="eastAsia"/>
          <w:sz w:val="28"/>
          <w:szCs w:val="28"/>
        </w:rPr>
        <w:lastRenderedPageBreak/>
        <w:t>（3）邮寄送达地点：</w:t>
      </w:r>
      <w:r w:rsidRPr="00324606">
        <w:rPr>
          <w:rFonts w:ascii="宋体" w:hAnsi="宋体" w:cs="宋体" w:hint="eastAsia"/>
          <w:kern w:val="0"/>
          <w:sz w:val="28"/>
          <w:szCs w:val="28"/>
        </w:rPr>
        <w:t>南京市浦口区宁六路219号</w:t>
      </w:r>
      <w:r w:rsidRPr="00324606">
        <w:rPr>
          <w:rFonts w:ascii="宋体" w:hAnsi="宋体" w:cs="宋体"/>
          <w:kern w:val="0"/>
          <w:sz w:val="28"/>
          <w:szCs w:val="28"/>
        </w:rPr>
        <w:t>南京信息工程大学</w:t>
      </w:r>
      <w:r w:rsidRPr="00324606">
        <w:rPr>
          <w:rFonts w:ascii="宋体" w:hAnsi="宋体" w:hint="eastAsia"/>
          <w:sz w:val="28"/>
          <w:szCs w:val="28"/>
        </w:rPr>
        <w:t>东苑大学生创业中心3号楼（体育馆北面三层小楼）210室</w:t>
      </w:r>
      <w:r w:rsidRPr="00324606">
        <w:rPr>
          <w:rFonts w:ascii="宋体" w:hAnsi="宋体" w:cs="宋体" w:hint="eastAsia"/>
          <w:kern w:val="0"/>
          <w:sz w:val="28"/>
          <w:szCs w:val="28"/>
        </w:rPr>
        <w:t>财务处招标科。联系人：马老师、罗老师、方老师；联系电话：025-58731441。</w:t>
      </w:r>
    </w:p>
    <w:p w:rsidR="00CA36CB" w:rsidRPr="00324606" w:rsidRDefault="00CA36CB" w:rsidP="00CA36CB">
      <w:pPr>
        <w:snapToGrid w:val="0"/>
        <w:spacing w:line="360" w:lineRule="auto"/>
        <w:ind w:firstLineChars="200" w:firstLine="560"/>
        <w:rPr>
          <w:rFonts w:ascii="宋体" w:hAnsi="宋体"/>
          <w:sz w:val="28"/>
          <w:szCs w:val="28"/>
        </w:rPr>
      </w:pPr>
      <w:r w:rsidRPr="00324606">
        <w:rPr>
          <w:rFonts w:ascii="宋体" w:hAnsi="宋体" w:hint="eastAsia"/>
          <w:sz w:val="28"/>
          <w:szCs w:val="28"/>
        </w:rPr>
        <w:t>6.开标、唱标和评标</w:t>
      </w:r>
    </w:p>
    <w:p w:rsidR="00CA36CB" w:rsidRPr="00324606" w:rsidRDefault="00CA36CB" w:rsidP="00CA36CB">
      <w:pPr>
        <w:widowControl/>
        <w:spacing w:line="360" w:lineRule="auto"/>
        <w:ind w:firstLineChars="200" w:firstLine="560"/>
        <w:rPr>
          <w:rFonts w:ascii="宋体" w:hAnsi="宋体"/>
          <w:sz w:val="28"/>
          <w:szCs w:val="28"/>
        </w:rPr>
      </w:pPr>
      <w:r w:rsidRPr="00324606">
        <w:rPr>
          <w:rFonts w:ascii="宋体" w:hAnsi="宋体" w:hint="eastAsia"/>
          <w:sz w:val="28"/>
          <w:szCs w:val="28"/>
        </w:rPr>
        <w:t>（1）开标、唱标：2020年5月16日09：30；(不安排公开开标、唱标，由财务处招标科工作人员在我校纪委办监督见证下进行，开标、唱标工作全程视频监控并录像)。</w:t>
      </w:r>
    </w:p>
    <w:p w:rsidR="00CA36CB" w:rsidRPr="00324606" w:rsidRDefault="00CA36CB" w:rsidP="00CA36CB">
      <w:pPr>
        <w:snapToGrid w:val="0"/>
        <w:spacing w:line="360" w:lineRule="auto"/>
        <w:ind w:firstLineChars="200" w:firstLine="560"/>
        <w:rPr>
          <w:rFonts w:ascii="宋体" w:hAnsi="宋体"/>
          <w:sz w:val="28"/>
          <w:szCs w:val="28"/>
        </w:rPr>
      </w:pPr>
      <w:r w:rsidRPr="00324606">
        <w:rPr>
          <w:rFonts w:ascii="宋体" w:hAnsi="宋体" w:hint="eastAsia"/>
          <w:sz w:val="28"/>
          <w:szCs w:val="28"/>
        </w:rPr>
        <w:t>（2）唱标和开标地点：南京信息工程大学东苑大学生创业中心</w:t>
      </w:r>
      <w:r w:rsidRPr="00324606">
        <w:rPr>
          <w:rFonts w:ascii="宋体" w:hAnsi="宋体"/>
          <w:sz w:val="28"/>
          <w:szCs w:val="28"/>
        </w:rPr>
        <w:t>3</w:t>
      </w:r>
      <w:r w:rsidRPr="00324606">
        <w:rPr>
          <w:rFonts w:ascii="宋体" w:hAnsi="宋体" w:hint="eastAsia"/>
          <w:sz w:val="28"/>
          <w:szCs w:val="28"/>
        </w:rPr>
        <w:t>号楼（体育馆北面三层小楼）</w:t>
      </w:r>
      <w:r w:rsidRPr="00324606">
        <w:rPr>
          <w:rFonts w:ascii="宋体" w:hAnsi="宋体"/>
          <w:sz w:val="28"/>
          <w:szCs w:val="28"/>
        </w:rPr>
        <w:t>210</w:t>
      </w:r>
      <w:r w:rsidRPr="00324606">
        <w:rPr>
          <w:rFonts w:ascii="宋体" w:hAnsi="宋体" w:hint="eastAsia"/>
          <w:sz w:val="28"/>
          <w:szCs w:val="28"/>
        </w:rPr>
        <w:t>室。</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7.</w:t>
      </w:r>
      <w:r w:rsidRPr="00324606">
        <w:rPr>
          <w:rFonts w:ascii="Calibri" w:hAnsi="宋体" w:hint="eastAsia"/>
          <w:bCs/>
          <w:sz w:val="28"/>
          <w:szCs w:val="28"/>
        </w:rPr>
        <w:t>相关单位联系人及电话</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1</w:t>
      </w:r>
      <w:r w:rsidRPr="00324606">
        <w:rPr>
          <w:rFonts w:ascii="Calibri" w:hAnsi="宋体" w:hint="eastAsia"/>
          <w:bCs/>
          <w:sz w:val="28"/>
          <w:szCs w:val="28"/>
        </w:rPr>
        <w:t>）财务处招标科（招投标管理业务单位）：联系电话：</w:t>
      </w:r>
      <w:r w:rsidRPr="00324606">
        <w:rPr>
          <w:rFonts w:ascii="Calibri" w:hAnsi="宋体" w:hint="eastAsia"/>
          <w:bCs/>
          <w:sz w:val="28"/>
          <w:szCs w:val="28"/>
        </w:rPr>
        <w:t>025-58731441</w:t>
      </w:r>
      <w:r w:rsidRPr="00324606">
        <w:rPr>
          <w:rFonts w:ascii="Calibri" w:hAnsi="宋体" w:hint="eastAsia"/>
          <w:bCs/>
          <w:sz w:val="28"/>
          <w:szCs w:val="28"/>
        </w:rPr>
        <w:t>，联系人：马老师、罗老师、方老师。</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w:t>
      </w:r>
      <w:r w:rsidRPr="00324606">
        <w:rPr>
          <w:rFonts w:ascii="Calibri" w:hAnsi="宋体" w:hint="eastAsia"/>
          <w:bCs/>
          <w:sz w:val="28"/>
          <w:szCs w:val="28"/>
        </w:rPr>
        <w:t>2</w:t>
      </w:r>
      <w:r w:rsidRPr="00324606">
        <w:rPr>
          <w:rFonts w:ascii="Calibri" w:hAnsi="宋体" w:hint="eastAsia"/>
          <w:bCs/>
          <w:sz w:val="28"/>
          <w:szCs w:val="28"/>
        </w:rPr>
        <w:t>）总务处（项目主管单位）：联系电话：</w:t>
      </w:r>
      <w:r w:rsidRPr="00324606">
        <w:rPr>
          <w:rFonts w:ascii="Calibri" w:hAnsi="宋体" w:hint="eastAsia"/>
          <w:bCs/>
          <w:sz w:val="28"/>
          <w:szCs w:val="28"/>
        </w:rPr>
        <w:t>025-58235297</w:t>
      </w:r>
      <w:r w:rsidRPr="00324606">
        <w:rPr>
          <w:rFonts w:ascii="Calibri" w:hAnsi="宋体" w:hint="eastAsia"/>
          <w:bCs/>
          <w:sz w:val="28"/>
          <w:szCs w:val="28"/>
        </w:rPr>
        <w:t>，联系人：王老师。</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附件</w:t>
      </w:r>
      <w:r w:rsidRPr="00324606">
        <w:rPr>
          <w:rFonts w:ascii="Calibri" w:hAnsi="宋体" w:hint="eastAsia"/>
          <w:bCs/>
          <w:sz w:val="28"/>
          <w:szCs w:val="28"/>
        </w:rPr>
        <w:t>1</w:t>
      </w:r>
      <w:r w:rsidRPr="00324606">
        <w:rPr>
          <w:rFonts w:ascii="Calibri" w:hAnsi="宋体" w:hint="eastAsia"/>
          <w:bCs/>
          <w:sz w:val="28"/>
          <w:szCs w:val="28"/>
        </w:rPr>
        <w:t>：</w:t>
      </w:r>
      <w:r w:rsidR="009B1AA1" w:rsidRPr="00324606">
        <w:rPr>
          <w:rFonts w:ascii="Calibri" w:hAnsi="宋体" w:hint="eastAsia"/>
          <w:bCs/>
          <w:sz w:val="28"/>
          <w:szCs w:val="28"/>
        </w:rPr>
        <w:t>投标函</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附件</w:t>
      </w:r>
      <w:r w:rsidRPr="00324606">
        <w:rPr>
          <w:rFonts w:ascii="Calibri" w:hAnsi="宋体" w:hint="eastAsia"/>
          <w:bCs/>
          <w:sz w:val="28"/>
          <w:szCs w:val="28"/>
        </w:rPr>
        <w:t>2</w:t>
      </w:r>
      <w:r w:rsidRPr="00324606">
        <w:rPr>
          <w:rFonts w:ascii="Calibri" w:hAnsi="宋体" w:hint="eastAsia"/>
          <w:bCs/>
          <w:sz w:val="28"/>
          <w:szCs w:val="28"/>
        </w:rPr>
        <w:t>：</w:t>
      </w:r>
      <w:r w:rsidR="009B1AA1" w:rsidRPr="00324606">
        <w:rPr>
          <w:rFonts w:ascii="Calibri" w:hAnsi="宋体" w:hint="eastAsia"/>
          <w:bCs/>
          <w:sz w:val="28"/>
          <w:szCs w:val="28"/>
        </w:rPr>
        <w:t>报价清单（需加盖投标单位公章）</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附件</w:t>
      </w:r>
      <w:r w:rsidRPr="00324606">
        <w:rPr>
          <w:rFonts w:ascii="Calibri" w:hAnsi="宋体" w:hint="eastAsia"/>
          <w:bCs/>
          <w:sz w:val="28"/>
          <w:szCs w:val="28"/>
        </w:rPr>
        <w:t>3</w:t>
      </w:r>
      <w:r w:rsidRPr="00324606">
        <w:rPr>
          <w:rFonts w:ascii="Calibri" w:hAnsi="宋体" w:hint="eastAsia"/>
          <w:bCs/>
          <w:sz w:val="28"/>
          <w:szCs w:val="28"/>
        </w:rPr>
        <w:t>：法定代表人授权书</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附件</w:t>
      </w:r>
      <w:r w:rsidRPr="00324606">
        <w:rPr>
          <w:rFonts w:ascii="Calibri" w:hAnsi="宋体" w:hint="eastAsia"/>
          <w:bCs/>
          <w:sz w:val="28"/>
          <w:szCs w:val="28"/>
        </w:rPr>
        <w:t>4</w:t>
      </w:r>
      <w:r w:rsidRPr="00324606">
        <w:rPr>
          <w:rFonts w:ascii="Calibri" w:hAnsi="宋体" w:hint="eastAsia"/>
          <w:bCs/>
          <w:sz w:val="28"/>
          <w:szCs w:val="28"/>
        </w:rPr>
        <w:t>：评分标准</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附件</w:t>
      </w:r>
      <w:r w:rsidRPr="00324606">
        <w:rPr>
          <w:rFonts w:ascii="Calibri" w:hAnsi="宋体" w:hint="eastAsia"/>
          <w:bCs/>
          <w:sz w:val="28"/>
          <w:szCs w:val="28"/>
        </w:rPr>
        <w:t>5</w:t>
      </w:r>
      <w:r w:rsidRPr="00324606">
        <w:rPr>
          <w:rFonts w:ascii="Calibri" w:hAnsi="宋体" w:hint="eastAsia"/>
          <w:bCs/>
          <w:sz w:val="28"/>
          <w:szCs w:val="28"/>
        </w:rPr>
        <w:t>：满意度测评表</w:t>
      </w:r>
    </w:p>
    <w:p w:rsidR="0071594C" w:rsidRPr="00324606" w:rsidRDefault="0071594C" w:rsidP="0071594C">
      <w:pPr>
        <w:spacing w:line="360" w:lineRule="auto"/>
        <w:ind w:firstLineChars="193" w:firstLine="540"/>
        <w:rPr>
          <w:rFonts w:ascii="Calibri" w:hAnsi="宋体"/>
          <w:bCs/>
          <w:sz w:val="28"/>
          <w:szCs w:val="28"/>
        </w:rPr>
      </w:pPr>
      <w:r w:rsidRPr="00324606">
        <w:rPr>
          <w:rFonts w:ascii="Calibri" w:hAnsi="宋体" w:hint="eastAsia"/>
          <w:bCs/>
          <w:sz w:val="28"/>
          <w:szCs w:val="28"/>
        </w:rPr>
        <w:t>附件</w:t>
      </w:r>
      <w:r w:rsidRPr="00324606">
        <w:rPr>
          <w:rFonts w:ascii="Calibri" w:hAnsi="宋体" w:hint="eastAsia"/>
          <w:bCs/>
          <w:sz w:val="28"/>
          <w:szCs w:val="28"/>
        </w:rPr>
        <w:t>6</w:t>
      </w:r>
      <w:r w:rsidRPr="00324606">
        <w:rPr>
          <w:rFonts w:ascii="Calibri" w:hAnsi="宋体" w:hint="eastAsia"/>
          <w:bCs/>
          <w:sz w:val="28"/>
          <w:szCs w:val="28"/>
        </w:rPr>
        <w:t>：充电桩安装地图</w:t>
      </w:r>
    </w:p>
    <w:p w:rsidR="0071594C" w:rsidRPr="00324606" w:rsidRDefault="0071594C" w:rsidP="0071594C">
      <w:pPr>
        <w:spacing w:line="480" w:lineRule="auto"/>
        <w:ind w:firstLineChars="197" w:firstLine="414"/>
      </w:pPr>
    </w:p>
    <w:p w:rsidR="0071594C" w:rsidRPr="00324606" w:rsidRDefault="0071594C" w:rsidP="0071594C">
      <w:pPr>
        <w:spacing w:line="480" w:lineRule="auto"/>
      </w:pPr>
    </w:p>
    <w:p w:rsidR="0071594C" w:rsidRPr="00324606" w:rsidRDefault="0071594C" w:rsidP="0071594C">
      <w:pPr>
        <w:spacing w:line="360" w:lineRule="auto"/>
        <w:ind w:firstLineChars="193" w:firstLine="540"/>
        <w:jc w:val="right"/>
        <w:rPr>
          <w:rFonts w:ascii="Calibri" w:hAnsi="宋体"/>
          <w:bCs/>
          <w:sz w:val="28"/>
          <w:szCs w:val="28"/>
        </w:rPr>
      </w:pPr>
      <w:r w:rsidRPr="00324606">
        <w:rPr>
          <w:rFonts w:ascii="Calibri" w:hAnsi="宋体" w:hint="eastAsia"/>
          <w:bCs/>
          <w:sz w:val="28"/>
          <w:szCs w:val="28"/>
        </w:rPr>
        <w:t>南京信息工程大学财务处</w:t>
      </w:r>
    </w:p>
    <w:p w:rsidR="0071594C" w:rsidRPr="00324606" w:rsidRDefault="0071594C" w:rsidP="0071594C">
      <w:pPr>
        <w:spacing w:line="360" w:lineRule="auto"/>
        <w:ind w:right="265" w:firstLineChars="193" w:firstLine="540"/>
        <w:jc w:val="right"/>
        <w:rPr>
          <w:rFonts w:ascii="Calibri" w:hAnsi="宋体"/>
          <w:bCs/>
          <w:sz w:val="28"/>
          <w:szCs w:val="28"/>
        </w:rPr>
      </w:pPr>
      <w:r w:rsidRPr="00324606">
        <w:rPr>
          <w:rFonts w:ascii="Calibri" w:hAnsi="宋体" w:hint="eastAsia"/>
          <w:bCs/>
          <w:sz w:val="28"/>
          <w:szCs w:val="28"/>
        </w:rPr>
        <w:t>2020</w:t>
      </w:r>
      <w:r w:rsidRPr="00324606">
        <w:rPr>
          <w:rFonts w:ascii="Calibri" w:hAnsi="宋体" w:hint="eastAsia"/>
          <w:bCs/>
          <w:sz w:val="28"/>
          <w:szCs w:val="28"/>
        </w:rPr>
        <w:t>年</w:t>
      </w:r>
      <w:r w:rsidRPr="00324606">
        <w:rPr>
          <w:rFonts w:ascii="Calibri" w:hAnsi="宋体" w:hint="eastAsia"/>
          <w:bCs/>
          <w:sz w:val="28"/>
          <w:szCs w:val="28"/>
        </w:rPr>
        <w:t>4</w:t>
      </w:r>
      <w:r w:rsidRPr="00324606">
        <w:rPr>
          <w:rFonts w:ascii="Calibri" w:hAnsi="宋体" w:hint="eastAsia"/>
          <w:bCs/>
          <w:sz w:val="28"/>
          <w:szCs w:val="28"/>
        </w:rPr>
        <w:t>月</w:t>
      </w:r>
      <w:r w:rsidRPr="00324606">
        <w:rPr>
          <w:rFonts w:ascii="Calibri" w:hAnsi="宋体" w:hint="eastAsia"/>
          <w:bCs/>
          <w:sz w:val="28"/>
          <w:szCs w:val="28"/>
        </w:rPr>
        <w:t>2</w:t>
      </w:r>
      <w:r w:rsidR="00CA36CB" w:rsidRPr="00324606">
        <w:rPr>
          <w:rFonts w:ascii="Calibri" w:hAnsi="宋体" w:hint="eastAsia"/>
          <w:bCs/>
          <w:sz w:val="28"/>
          <w:szCs w:val="28"/>
        </w:rPr>
        <w:t>6</w:t>
      </w:r>
      <w:r w:rsidRPr="00324606">
        <w:rPr>
          <w:rFonts w:ascii="Calibri" w:hAnsi="宋体" w:hint="eastAsia"/>
          <w:bCs/>
          <w:sz w:val="28"/>
          <w:szCs w:val="28"/>
        </w:rPr>
        <w:t>日</w:t>
      </w:r>
    </w:p>
    <w:p w:rsidR="0071594C" w:rsidRPr="00324606" w:rsidRDefault="0071594C" w:rsidP="0071594C">
      <w:pPr>
        <w:widowControl/>
        <w:jc w:val="left"/>
        <w:rPr>
          <w:rFonts w:ascii="Calibri" w:hAnsi="宋体"/>
          <w:bCs/>
          <w:sz w:val="28"/>
          <w:szCs w:val="28"/>
        </w:rPr>
      </w:pPr>
      <w:r w:rsidRPr="00324606">
        <w:rPr>
          <w:rFonts w:ascii="Calibri" w:hAnsi="宋体"/>
          <w:bCs/>
          <w:sz w:val="28"/>
          <w:szCs w:val="28"/>
        </w:rPr>
        <w:br w:type="page"/>
      </w:r>
    </w:p>
    <w:p w:rsidR="0071594C" w:rsidRPr="00324606" w:rsidRDefault="0071594C" w:rsidP="0071594C">
      <w:pPr>
        <w:rPr>
          <w:sz w:val="28"/>
          <w:szCs w:val="28"/>
        </w:rPr>
      </w:pPr>
      <w:r w:rsidRPr="00324606">
        <w:rPr>
          <w:rFonts w:hint="eastAsia"/>
          <w:sz w:val="28"/>
          <w:szCs w:val="28"/>
        </w:rPr>
        <w:lastRenderedPageBreak/>
        <w:t>附件</w:t>
      </w:r>
      <w:r w:rsidR="009B1AA1" w:rsidRPr="00324606">
        <w:rPr>
          <w:rFonts w:hint="eastAsia"/>
          <w:sz w:val="28"/>
          <w:szCs w:val="28"/>
        </w:rPr>
        <w:t>1</w:t>
      </w:r>
      <w:r w:rsidRPr="00324606">
        <w:rPr>
          <w:rFonts w:hint="eastAsia"/>
          <w:sz w:val="28"/>
          <w:szCs w:val="28"/>
        </w:rPr>
        <w:t>：</w:t>
      </w:r>
    </w:p>
    <w:p w:rsidR="009B1AA1" w:rsidRPr="00324606" w:rsidRDefault="009B1AA1" w:rsidP="009B1AA1">
      <w:pPr>
        <w:autoSpaceDE w:val="0"/>
        <w:autoSpaceDN w:val="0"/>
        <w:adjustRightInd w:val="0"/>
        <w:spacing w:line="360" w:lineRule="exact"/>
        <w:ind w:firstLineChars="200" w:firstLine="723"/>
        <w:jc w:val="center"/>
        <w:rPr>
          <w:rFonts w:ascii="宋体" w:hAnsi="宋体"/>
          <w:b/>
          <w:sz w:val="36"/>
          <w:szCs w:val="36"/>
          <w:lang w:val="zh-CN"/>
        </w:rPr>
      </w:pPr>
      <w:r w:rsidRPr="00324606">
        <w:rPr>
          <w:rFonts w:ascii="宋体" w:hAnsi="宋体" w:hint="eastAsia"/>
          <w:b/>
          <w:sz w:val="36"/>
          <w:szCs w:val="36"/>
          <w:lang w:val="zh-CN"/>
        </w:rPr>
        <w:t>投标函</w:t>
      </w:r>
    </w:p>
    <w:p w:rsidR="009B1AA1" w:rsidRPr="00324606" w:rsidRDefault="009B1AA1" w:rsidP="009B1AA1">
      <w:pPr>
        <w:autoSpaceDE w:val="0"/>
        <w:autoSpaceDN w:val="0"/>
        <w:adjustRightInd w:val="0"/>
        <w:spacing w:line="300" w:lineRule="auto"/>
        <w:rPr>
          <w:rFonts w:ascii="宋体" w:hAnsi="宋体"/>
          <w:sz w:val="24"/>
          <w:lang w:val="zh-CN"/>
        </w:rPr>
      </w:pPr>
      <w:r w:rsidRPr="00324606">
        <w:rPr>
          <w:rFonts w:ascii="宋体" w:hAnsi="宋体" w:hint="eastAsia"/>
          <w:sz w:val="24"/>
          <w:lang w:val="zh-CN"/>
        </w:rPr>
        <w:t>致：南京信息工程大学</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根据贵方</w:t>
      </w:r>
      <w:r w:rsidRPr="00324606">
        <w:rPr>
          <w:rFonts w:ascii="宋体" w:hAnsi="宋体" w:hint="eastAsia"/>
          <w:sz w:val="24"/>
          <w:u w:val="single"/>
          <w:lang w:val="zh-CN"/>
        </w:rPr>
        <w:t xml:space="preserve">                   </w:t>
      </w:r>
      <w:r w:rsidRPr="00324606">
        <w:rPr>
          <w:rFonts w:ascii="宋体" w:hAnsi="宋体" w:hint="eastAsia"/>
          <w:sz w:val="24"/>
          <w:lang w:val="zh-CN"/>
        </w:rPr>
        <w:t>（项目名称）</w:t>
      </w:r>
      <w:r w:rsidRPr="00324606">
        <w:rPr>
          <w:rFonts w:ascii="宋体" w:hAnsi="宋体" w:hint="eastAsia"/>
          <w:b/>
          <w:sz w:val="24"/>
          <w:u w:val="single"/>
          <w:lang w:val="zh-CN"/>
        </w:rPr>
        <w:t xml:space="preserve">        </w:t>
      </w:r>
      <w:r w:rsidRPr="00324606">
        <w:rPr>
          <w:rFonts w:ascii="宋体" w:hAnsi="宋体" w:hint="eastAsia"/>
          <w:sz w:val="24"/>
          <w:lang w:val="zh-CN"/>
        </w:rPr>
        <w:t>（项目编号）投标邀请，正式授权下述签字人</w:t>
      </w:r>
      <w:r w:rsidRPr="00324606">
        <w:rPr>
          <w:rFonts w:ascii="宋体" w:hAnsi="宋体" w:hint="eastAsia"/>
          <w:sz w:val="24"/>
          <w:u w:val="single"/>
          <w:lang w:val="zh-CN"/>
        </w:rPr>
        <w:t xml:space="preserve">        </w:t>
      </w:r>
      <w:r w:rsidRPr="00324606">
        <w:rPr>
          <w:rFonts w:ascii="宋体" w:hAnsi="宋体"/>
          <w:sz w:val="24"/>
          <w:lang w:val="zh-CN"/>
        </w:rPr>
        <w:t>(</w:t>
      </w:r>
      <w:r w:rsidRPr="00324606">
        <w:rPr>
          <w:rFonts w:ascii="宋体" w:hAnsi="宋体" w:hint="eastAsia"/>
          <w:sz w:val="24"/>
          <w:lang w:val="zh-CN"/>
        </w:rPr>
        <w:t>姓名和职务</w:t>
      </w:r>
      <w:r w:rsidRPr="00324606">
        <w:rPr>
          <w:rFonts w:ascii="宋体" w:hAnsi="宋体"/>
          <w:sz w:val="24"/>
          <w:lang w:val="zh-CN"/>
        </w:rPr>
        <w:t>)</w:t>
      </w:r>
      <w:r w:rsidRPr="00324606">
        <w:rPr>
          <w:rFonts w:ascii="宋体" w:hAnsi="宋体" w:hint="eastAsia"/>
          <w:sz w:val="24"/>
          <w:lang w:val="zh-CN"/>
        </w:rPr>
        <w:t xml:space="preserve">代表投标人 </w:t>
      </w:r>
      <w:r w:rsidRPr="00324606">
        <w:rPr>
          <w:rFonts w:ascii="宋体" w:hAnsi="宋体" w:hint="eastAsia"/>
          <w:sz w:val="24"/>
          <w:u w:val="single"/>
          <w:lang w:val="zh-CN"/>
        </w:rPr>
        <w:t xml:space="preserve">        </w:t>
      </w:r>
      <w:r w:rsidRPr="00324606">
        <w:rPr>
          <w:rFonts w:ascii="宋体" w:hAnsi="宋体" w:hint="eastAsia"/>
          <w:sz w:val="24"/>
          <w:lang w:val="zh-CN"/>
        </w:rPr>
        <w:t>（投标人名称），提交投标文件。</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据此函，签字人兹宣布声明和承诺如下：</w:t>
      </w:r>
    </w:p>
    <w:p w:rsidR="009B1AA1" w:rsidRPr="00324606" w:rsidRDefault="009B1AA1" w:rsidP="009B1AA1">
      <w:pPr>
        <w:autoSpaceDE w:val="0"/>
        <w:autoSpaceDN w:val="0"/>
        <w:adjustRightInd w:val="0"/>
        <w:spacing w:line="300" w:lineRule="auto"/>
        <w:ind w:firstLineChars="200" w:firstLine="480"/>
        <w:rPr>
          <w:rFonts w:ascii="宋体" w:hAnsi="宋体"/>
          <w:sz w:val="24"/>
        </w:rPr>
      </w:pPr>
      <w:r w:rsidRPr="00324606">
        <w:rPr>
          <w:rFonts w:ascii="宋体" w:hAnsi="宋体"/>
          <w:sz w:val="24"/>
          <w:lang w:val="zh-CN"/>
        </w:rPr>
        <w:t>1</w:t>
      </w:r>
      <w:r w:rsidRPr="00324606">
        <w:rPr>
          <w:rFonts w:ascii="宋体" w:hAnsi="宋体" w:hint="eastAsia"/>
          <w:sz w:val="24"/>
          <w:lang w:val="zh-CN"/>
        </w:rPr>
        <w:t>、</w:t>
      </w:r>
      <w:r w:rsidRPr="00324606">
        <w:rPr>
          <w:rFonts w:ascii="宋体" w:hAnsi="宋体" w:hint="eastAsia"/>
          <w:b/>
          <w:sz w:val="24"/>
          <w:lang w:val="zh-CN"/>
        </w:rPr>
        <w:t>我们的资格条件完全符合政府采购法和本次招标要求</w:t>
      </w:r>
      <w:r w:rsidRPr="00324606">
        <w:rPr>
          <w:rFonts w:ascii="宋体" w:hAnsi="宋体" w:hint="eastAsia"/>
          <w:sz w:val="24"/>
          <w:lang w:val="zh-CN"/>
        </w:rPr>
        <w:t>，</w:t>
      </w:r>
      <w:r w:rsidRPr="00324606">
        <w:rPr>
          <w:rFonts w:ascii="宋体" w:hAnsi="宋体" w:hint="eastAsia"/>
          <w:sz w:val="24"/>
        </w:rPr>
        <w:t>我们</w:t>
      </w:r>
      <w:r w:rsidRPr="00324606">
        <w:rPr>
          <w:rFonts w:ascii="宋体" w:hAnsi="宋体" w:hint="eastAsia"/>
          <w:sz w:val="24"/>
          <w:lang w:val="zh-CN"/>
        </w:rPr>
        <w:t>同意并向贵方提供了与投标有关的所有证据和资料。</w:t>
      </w:r>
    </w:p>
    <w:p w:rsidR="009B1AA1" w:rsidRPr="00324606" w:rsidRDefault="009B1AA1" w:rsidP="009B1AA1">
      <w:pPr>
        <w:spacing w:line="480" w:lineRule="exact"/>
        <w:ind w:firstLine="435"/>
        <w:rPr>
          <w:rFonts w:ascii="宋体" w:hAnsi="宋体"/>
          <w:sz w:val="24"/>
        </w:rPr>
      </w:pPr>
      <w:r w:rsidRPr="00324606">
        <w:rPr>
          <w:rFonts w:ascii="宋体" w:hAnsi="宋体"/>
          <w:sz w:val="24"/>
        </w:rPr>
        <w:t>2</w:t>
      </w:r>
      <w:r w:rsidRPr="00324606">
        <w:rPr>
          <w:rFonts w:ascii="宋体" w:hAnsi="宋体" w:hint="eastAsia"/>
          <w:sz w:val="24"/>
        </w:rPr>
        <w:t>、</w:t>
      </w:r>
      <w:r w:rsidRPr="00324606">
        <w:rPr>
          <w:rFonts w:ascii="宋体" w:hAnsi="宋体" w:hint="eastAsia"/>
          <w:sz w:val="24"/>
          <w:lang w:val="zh-CN"/>
        </w:rPr>
        <w:t>按招标要求，</w:t>
      </w:r>
      <w:r w:rsidRPr="00324606">
        <w:rPr>
          <w:rFonts w:ascii="宋体" w:hAnsi="宋体" w:hint="eastAsia"/>
          <w:sz w:val="24"/>
        </w:rPr>
        <w:t>投标充电单价为</w:t>
      </w:r>
      <w:r w:rsidRPr="00324606">
        <w:rPr>
          <w:rFonts w:ascii="宋体" w:hAnsi="宋体" w:hint="eastAsia"/>
          <w:sz w:val="24"/>
          <w:u w:val="single"/>
        </w:rPr>
        <w:t xml:space="preserve">      </w:t>
      </w:r>
      <w:r w:rsidRPr="00324606">
        <w:rPr>
          <w:rFonts w:ascii="宋体" w:hAnsi="宋体" w:hint="eastAsia"/>
          <w:sz w:val="24"/>
        </w:rPr>
        <w:t xml:space="preserve">小时/元，服务期限 </w:t>
      </w:r>
      <w:r w:rsidRPr="00324606">
        <w:rPr>
          <w:rFonts w:ascii="宋体" w:hAnsi="宋体" w:hint="eastAsia"/>
          <w:sz w:val="24"/>
          <w:u w:val="single"/>
        </w:rPr>
        <w:t xml:space="preserve">        </w:t>
      </w:r>
      <w:r w:rsidRPr="00324606">
        <w:rPr>
          <w:rFonts w:ascii="宋体" w:hAnsi="宋体" w:hint="eastAsia"/>
          <w:sz w:val="24"/>
        </w:rPr>
        <w:t>年 ，收益分成按实际使用电费</w:t>
      </w:r>
      <w:r w:rsidRPr="00324606">
        <w:rPr>
          <w:rFonts w:ascii="宋体" w:hAnsi="宋体" w:hint="eastAsia"/>
          <w:sz w:val="24"/>
          <w:u w:val="single"/>
        </w:rPr>
        <w:t xml:space="preserve">     %</w:t>
      </w:r>
      <w:r w:rsidRPr="00324606">
        <w:rPr>
          <w:rFonts w:ascii="宋体" w:hAnsi="宋体" w:hint="eastAsia"/>
          <w:sz w:val="24"/>
        </w:rPr>
        <w:t>交予甲方。</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3、项目负责人</w:t>
      </w:r>
      <w:r w:rsidRPr="00324606">
        <w:rPr>
          <w:rFonts w:ascii="宋体" w:hAnsi="宋体" w:hint="eastAsia"/>
          <w:sz w:val="24"/>
          <w:u w:val="single"/>
          <w:lang w:val="zh-CN"/>
        </w:rPr>
        <w:t xml:space="preserve">         </w:t>
      </w:r>
      <w:r w:rsidRPr="00324606">
        <w:rPr>
          <w:rFonts w:ascii="宋体" w:hAnsi="宋体"/>
          <w:sz w:val="24"/>
          <w:lang w:val="zh-CN"/>
        </w:rPr>
        <w:t>(</w:t>
      </w:r>
      <w:r w:rsidRPr="00324606">
        <w:rPr>
          <w:rFonts w:ascii="宋体" w:hAnsi="宋体" w:hint="eastAsia"/>
          <w:sz w:val="24"/>
          <w:lang w:val="zh-CN"/>
        </w:rPr>
        <w:t>姓名</w:t>
      </w:r>
      <w:r w:rsidRPr="00324606">
        <w:rPr>
          <w:rFonts w:ascii="宋体" w:hAnsi="宋体"/>
          <w:sz w:val="24"/>
          <w:lang w:val="zh-CN"/>
        </w:rPr>
        <w:t>)</w:t>
      </w:r>
      <w:r w:rsidRPr="00324606">
        <w:rPr>
          <w:rFonts w:ascii="宋体" w:hAnsi="宋体" w:hint="eastAsia"/>
          <w:sz w:val="24"/>
          <w:lang w:val="zh-CN"/>
        </w:rPr>
        <w:t>，身份证号</w:t>
      </w:r>
      <w:r w:rsidRPr="00324606">
        <w:rPr>
          <w:rFonts w:ascii="宋体" w:hAnsi="宋体" w:hint="eastAsia"/>
          <w:sz w:val="24"/>
          <w:u w:val="single"/>
          <w:lang w:val="zh-CN"/>
        </w:rPr>
        <w:t xml:space="preserve">         </w:t>
      </w:r>
      <w:r w:rsidRPr="00324606">
        <w:rPr>
          <w:rFonts w:ascii="宋体" w:hAnsi="宋体" w:hint="eastAsia"/>
          <w:sz w:val="24"/>
          <w:lang w:val="zh-CN"/>
        </w:rPr>
        <w:t>。</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4、我们已详细审核全部招标文件及其有效补充文件，我们放弃对招标文件任何误解的权利，提交投标文件后，</w:t>
      </w:r>
      <w:r w:rsidRPr="00324606">
        <w:rPr>
          <w:rFonts w:ascii="宋体" w:hAnsi="宋体" w:hint="eastAsia"/>
          <w:b/>
          <w:sz w:val="24"/>
          <w:lang w:val="zh-CN"/>
        </w:rPr>
        <w:t>不对招标文件本身提出质疑</w:t>
      </w:r>
      <w:r w:rsidRPr="00324606">
        <w:rPr>
          <w:rFonts w:ascii="宋体" w:hAnsi="宋体" w:hint="eastAsia"/>
          <w:sz w:val="24"/>
          <w:lang w:val="zh-CN"/>
        </w:rPr>
        <w:t>。否则，属于不诚信和故意扰乱政府采购活动行为，我们将无条件接受处罚。</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5、我们同意从规定的开标日期起遵循本投标文件，并在规定的投标有效期期满之前均具有约束力。</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6、一旦我方中标，我方将根据招标文件的规定严格履行合同，并保证于承诺的时间完成服务的启动</w:t>
      </w:r>
      <w:r w:rsidRPr="00324606">
        <w:rPr>
          <w:rFonts w:ascii="宋体" w:hAnsi="宋体"/>
          <w:sz w:val="24"/>
          <w:lang w:val="zh-CN"/>
        </w:rPr>
        <w:t>/</w:t>
      </w:r>
      <w:r w:rsidRPr="00324606">
        <w:rPr>
          <w:rFonts w:ascii="宋体" w:hAnsi="宋体" w:hint="eastAsia"/>
          <w:sz w:val="24"/>
          <w:lang w:val="zh-CN"/>
        </w:rPr>
        <w:t>集成、调试等服务，交付采购人验收、使用。</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7、我方决不提供虚假材料谋取中标、决不采取不正当手段诋毁、排挤其他投标人、决不与采购人、其它投标人或者采购人恶意串通、决不向采购人、采购人工作人员和评委进行商业贿赂、决不在采购过程中与采购人进行协商谈判、决不拒绝有关部门监督检查或提供虚假情况，如有违反，无条件接受贵方及相关管理部门的处罚。</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sz w:val="24"/>
          <w:lang w:val="zh-CN"/>
        </w:rPr>
        <w:t>8</w:t>
      </w:r>
      <w:r w:rsidRPr="00324606">
        <w:rPr>
          <w:rFonts w:ascii="宋体" w:hAnsi="宋体" w:hint="eastAsia"/>
          <w:sz w:val="24"/>
          <w:lang w:val="zh-CN"/>
        </w:rPr>
        <w:t>、与本投标有关的正式联系方式为：</w:t>
      </w:r>
    </w:p>
    <w:p w:rsidR="009B1AA1" w:rsidRPr="00324606" w:rsidRDefault="009B1AA1" w:rsidP="009B1AA1">
      <w:pPr>
        <w:autoSpaceDE w:val="0"/>
        <w:autoSpaceDN w:val="0"/>
        <w:adjustRightInd w:val="0"/>
        <w:spacing w:line="300" w:lineRule="auto"/>
        <w:ind w:firstLineChars="200" w:firstLine="480"/>
        <w:rPr>
          <w:rFonts w:ascii="宋体" w:hAnsi="宋体"/>
          <w:sz w:val="24"/>
          <w:u w:val="single"/>
          <w:lang w:val="zh-CN"/>
        </w:rPr>
      </w:pPr>
      <w:r w:rsidRPr="00324606">
        <w:rPr>
          <w:rFonts w:ascii="宋体" w:hAnsi="宋体" w:hint="eastAsia"/>
          <w:sz w:val="24"/>
          <w:lang w:val="zh-CN"/>
        </w:rPr>
        <w:t>地址：</w:t>
      </w:r>
    </w:p>
    <w:p w:rsidR="009B1AA1" w:rsidRPr="00324606" w:rsidRDefault="009B1AA1" w:rsidP="009B1AA1">
      <w:pPr>
        <w:autoSpaceDE w:val="0"/>
        <w:autoSpaceDN w:val="0"/>
        <w:adjustRightInd w:val="0"/>
        <w:spacing w:line="300" w:lineRule="auto"/>
        <w:ind w:firstLineChars="200" w:firstLine="480"/>
        <w:rPr>
          <w:rFonts w:ascii="宋体" w:hAnsi="宋体"/>
          <w:sz w:val="24"/>
          <w:u w:val="single"/>
          <w:lang w:val="zh-CN"/>
        </w:rPr>
      </w:pPr>
      <w:r w:rsidRPr="00324606">
        <w:rPr>
          <w:rFonts w:ascii="宋体" w:hAnsi="宋体" w:hint="eastAsia"/>
          <w:sz w:val="24"/>
          <w:lang w:val="zh-CN"/>
        </w:rPr>
        <w:t>电话：</w:t>
      </w:r>
    </w:p>
    <w:p w:rsidR="009B1AA1" w:rsidRPr="00324606" w:rsidRDefault="009B1AA1" w:rsidP="009B1AA1">
      <w:pPr>
        <w:autoSpaceDE w:val="0"/>
        <w:autoSpaceDN w:val="0"/>
        <w:adjustRightInd w:val="0"/>
        <w:spacing w:line="300" w:lineRule="auto"/>
        <w:ind w:firstLineChars="200" w:firstLine="480"/>
        <w:rPr>
          <w:rFonts w:ascii="宋体" w:hAnsi="宋体"/>
          <w:sz w:val="24"/>
          <w:u w:val="single"/>
          <w:lang w:val="zh-CN"/>
        </w:rPr>
      </w:pPr>
      <w:r w:rsidRPr="00324606">
        <w:rPr>
          <w:rFonts w:ascii="宋体" w:hAnsi="宋体" w:hint="eastAsia"/>
          <w:sz w:val="24"/>
          <w:lang w:val="zh-CN"/>
        </w:rPr>
        <w:t>传真：</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开户银行：</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银行账号：</w:t>
      </w:r>
    </w:p>
    <w:p w:rsidR="009B1AA1" w:rsidRPr="00324606" w:rsidRDefault="009B1AA1" w:rsidP="009B1AA1">
      <w:pPr>
        <w:autoSpaceDE w:val="0"/>
        <w:autoSpaceDN w:val="0"/>
        <w:adjustRightInd w:val="0"/>
        <w:spacing w:line="300" w:lineRule="auto"/>
        <w:ind w:firstLineChars="200" w:firstLine="480"/>
        <w:rPr>
          <w:rFonts w:ascii="宋体" w:hAnsi="宋体"/>
          <w:sz w:val="24"/>
          <w:u w:val="single"/>
          <w:lang w:val="zh-CN"/>
        </w:rPr>
      </w:pPr>
      <w:r w:rsidRPr="00324606">
        <w:rPr>
          <w:rFonts w:ascii="宋体" w:hAnsi="宋体" w:hint="eastAsia"/>
          <w:sz w:val="24"/>
          <w:lang w:val="zh-CN"/>
        </w:rPr>
        <w:t>投标人法定代表人姓名（签字）：</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投标人名称：（盖章）</w:t>
      </w:r>
    </w:p>
    <w:p w:rsidR="009B1AA1" w:rsidRPr="00324606" w:rsidRDefault="009B1AA1" w:rsidP="009B1AA1">
      <w:pPr>
        <w:autoSpaceDE w:val="0"/>
        <w:autoSpaceDN w:val="0"/>
        <w:adjustRightInd w:val="0"/>
        <w:spacing w:line="300" w:lineRule="auto"/>
        <w:ind w:firstLineChars="200" w:firstLine="480"/>
        <w:rPr>
          <w:rFonts w:ascii="宋体" w:hAnsi="宋体"/>
          <w:sz w:val="24"/>
          <w:lang w:val="zh-CN"/>
        </w:rPr>
      </w:pPr>
      <w:r w:rsidRPr="00324606">
        <w:rPr>
          <w:rFonts w:ascii="宋体" w:hAnsi="宋体" w:hint="eastAsia"/>
          <w:sz w:val="24"/>
          <w:lang w:val="zh-CN"/>
        </w:rPr>
        <w:t>日期：     年   月    日</w:t>
      </w:r>
    </w:p>
    <w:p w:rsidR="009B1AA1" w:rsidRPr="00324606" w:rsidRDefault="009B1AA1">
      <w:pPr>
        <w:widowControl/>
        <w:jc w:val="left"/>
        <w:rPr>
          <w:sz w:val="28"/>
          <w:szCs w:val="28"/>
        </w:rPr>
      </w:pPr>
      <w:r w:rsidRPr="00324606">
        <w:rPr>
          <w:sz w:val="28"/>
          <w:szCs w:val="28"/>
        </w:rPr>
        <w:br w:type="page"/>
      </w:r>
    </w:p>
    <w:p w:rsidR="009B1AA1" w:rsidRPr="00324606" w:rsidRDefault="009B1AA1" w:rsidP="009B1AA1">
      <w:pPr>
        <w:rPr>
          <w:sz w:val="28"/>
          <w:szCs w:val="28"/>
        </w:rPr>
      </w:pPr>
      <w:r w:rsidRPr="00324606">
        <w:rPr>
          <w:rFonts w:hint="eastAsia"/>
          <w:sz w:val="28"/>
          <w:szCs w:val="28"/>
        </w:rPr>
        <w:lastRenderedPageBreak/>
        <w:t>附件</w:t>
      </w:r>
      <w:r w:rsidRPr="00324606">
        <w:rPr>
          <w:rFonts w:hint="eastAsia"/>
          <w:sz w:val="28"/>
          <w:szCs w:val="28"/>
        </w:rPr>
        <w:t>2</w:t>
      </w:r>
      <w:r w:rsidRPr="00324606">
        <w:rPr>
          <w:rFonts w:hint="eastAsia"/>
          <w:sz w:val="28"/>
          <w:szCs w:val="28"/>
        </w:rPr>
        <w:t>：</w:t>
      </w:r>
    </w:p>
    <w:tbl>
      <w:tblPr>
        <w:tblW w:w="9420" w:type="dxa"/>
        <w:tblLayout w:type="fixed"/>
        <w:tblCellMar>
          <w:left w:w="0" w:type="dxa"/>
          <w:right w:w="0" w:type="dxa"/>
        </w:tblCellMar>
        <w:tblLook w:val="04A0" w:firstRow="1" w:lastRow="0" w:firstColumn="1" w:lastColumn="0" w:noHBand="0" w:noVBand="1"/>
      </w:tblPr>
      <w:tblGrid>
        <w:gridCol w:w="449"/>
        <w:gridCol w:w="2118"/>
        <w:gridCol w:w="1984"/>
        <w:gridCol w:w="1560"/>
        <w:gridCol w:w="2111"/>
        <w:gridCol w:w="1198"/>
      </w:tblGrid>
      <w:tr w:rsidR="009B1AA1" w:rsidRPr="00324606" w:rsidTr="00494314">
        <w:trPr>
          <w:trHeight w:val="476"/>
        </w:trPr>
        <w:tc>
          <w:tcPr>
            <w:tcW w:w="9420" w:type="dxa"/>
            <w:gridSpan w:val="6"/>
            <w:tcBorders>
              <w:top w:val="nil"/>
              <w:left w:val="nil"/>
              <w:bottom w:val="nil"/>
              <w:right w:val="nil"/>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b/>
                <w:sz w:val="28"/>
                <w:szCs w:val="28"/>
              </w:rPr>
            </w:pPr>
            <w:r w:rsidRPr="00324606">
              <w:rPr>
                <w:rFonts w:asciiTheme="minorEastAsia" w:eastAsiaTheme="minorEastAsia" w:hAnsiTheme="minorEastAsia" w:cstheme="minorEastAsia" w:hint="eastAsia"/>
                <w:b/>
                <w:kern w:val="0"/>
                <w:sz w:val="28"/>
                <w:szCs w:val="28"/>
              </w:rPr>
              <w:t>南京信息工程大学校内电动自行车充电桩报价清单</w:t>
            </w:r>
          </w:p>
        </w:tc>
      </w:tr>
      <w:tr w:rsidR="009B1AA1" w:rsidRPr="00324606" w:rsidTr="00494314">
        <w:trPr>
          <w:trHeight w:val="169"/>
        </w:trPr>
        <w:tc>
          <w:tcPr>
            <w:tcW w:w="9420" w:type="dxa"/>
            <w:gridSpan w:val="6"/>
            <w:tcBorders>
              <w:top w:val="nil"/>
              <w:left w:val="nil"/>
              <w:bottom w:val="nil"/>
              <w:right w:val="nil"/>
            </w:tcBorders>
            <w:shd w:val="clear" w:color="auto" w:fill="auto"/>
            <w:tcMar>
              <w:top w:w="15" w:type="dxa"/>
              <w:left w:w="15" w:type="dxa"/>
              <w:right w:w="15" w:type="dxa"/>
            </w:tcMar>
            <w:vAlign w:val="center"/>
          </w:tcPr>
          <w:p w:rsidR="009B1AA1" w:rsidRPr="00324606" w:rsidRDefault="009B1AA1" w:rsidP="00494314">
            <w:pPr>
              <w:jc w:val="center"/>
              <w:rPr>
                <w:rFonts w:asciiTheme="minorEastAsia" w:eastAsiaTheme="minorEastAsia" w:hAnsiTheme="minorEastAsia" w:cstheme="minorEastAsia"/>
                <w:sz w:val="18"/>
                <w:szCs w:val="18"/>
              </w:rPr>
            </w:pPr>
          </w:p>
        </w:tc>
      </w:tr>
      <w:tr w:rsidR="009B1AA1" w:rsidRPr="00324606" w:rsidTr="00494314">
        <w:trPr>
          <w:trHeight w:val="429"/>
        </w:trPr>
        <w:tc>
          <w:tcPr>
            <w:tcW w:w="2567" w:type="dxa"/>
            <w:gridSpan w:val="2"/>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项目名称</w:t>
            </w:r>
          </w:p>
        </w:tc>
        <w:tc>
          <w:tcPr>
            <w:tcW w:w="6853" w:type="dxa"/>
            <w:gridSpan w:val="4"/>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校内电动自行车充电桩引入服务项目</w:t>
            </w:r>
          </w:p>
        </w:tc>
      </w:tr>
      <w:tr w:rsidR="009B1AA1" w:rsidRPr="00324606" w:rsidTr="00494314">
        <w:trPr>
          <w:trHeight w:val="604"/>
        </w:trPr>
        <w:tc>
          <w:tcPr>
            <w:tcW w:w="4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序号</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投标单位</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kern w:val="0"/>
                <w:szCs w:val="21"/>
              </w:rPr>
              <w:t>充电</w:t>
            </w:r>
            <w:r w:rsidRPr="00324606">
              <w:rPr>
                <w:rFonts w:asciiTheme="minorEastAsia" w:eastAsiaTheme="minorEastAsia" w:hAnsiTheme="minorEastAsia" w:cstheme="minorEastAsia" w:hint="eastAsia"/>
                <w:kern w:val="0"/>
                <w:szCs w:val="21"/>
              </w:rPr>
              <w:t>时间（小时/元）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kern w:val="0"/>
                <w:szCs w:val="21"/>
              </w:rPr>
              <w:t>服务期</w:t>
            </w:r>
            <w:r w:rsidRPr="00324606">
              <w:rPr>
                <w:rFonts w:asciiTheme="minorEastAsia" w:eastAsiaTheme="minorEastAsia" w:hAnsiTheme="minorEastAsia" w:cstheme="minorEastAsia" w:hint="eastAsia"/>
                <w:kern w:val="0"/>
                <w:szCs w:val="21"/>
              </w:rPr>
              <w:t>（年）</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收益</w:t>
            </w:r>
            <w:r w:rsidRPr="00324606">
              <w:rPr>
                <w:rFonts w:asciiTheme="minorEastAsia" w:eastAsiaTheme="minorEastAsia" w:hAnsiTheme="minorEastAsia" w:cstheme="minorEastAsia"/>
                <w:kern w:val="0"/>
                <w:szCs w:val="21"/>
              </w:rPr>
              <w:t>分成</w:t>
            </w:r>
            <w:r w:rsidRPr="00324606">
              <w:rPr>
                <w:rFonts w:asciiTheme="minorEastAsia" w:eastAsiaTheme="minorEastAsia" w:hAnsiTheme="minorEastAsia" w:cstheme="minorEastAsia" w:hint="eastAsia"/>
                <w:kern w:val="0"/>
                <w:szCs w:val="21"/>
              </w:rPr>
              <w:t>（管理费）%</w:t>
            </w:r>
          </w:p>
        </w:tc>
        <w:tc>
          <w:tcPr>
            <w:tcW w:w="119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备注</w:t>
            </w:r>
          </w:p>
        </w:tc>
      </w:tr>
      <w:tr w:rsidR="009B1AA1" w:rsidRPr="00324606" w:rsidTr="00494314">
        <w:trPr>
          <w:trHeight w:val="1132"/>
        </w:trPr>
        <w:tc>
          <w:tcPr>
            <w:tcW w:w="4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p>
        </w:tc>
        <w:tc>
          <w:tcPr>
            <w:tcW w:w="1198" w:type="dxa"/>
            <w:tcBorders>
              <w:top w:val="single" w:sz="4" w:space="0" w:color="000000"/>
              <w:left w:val="single" w:sz="4" w:space="0" w:color="000000"/>
              <w:bottom w:val="single" w:sz="4" w:space="0" w:color="000000"/>
              <w:right w:val="single" w:sz="8" w:space="0" w:color="000000"/>
            </w:tcBorders>
            <w:shd w:val="clear" w:color="auto" w:fill="auto"/>
            <w:noWrap/>
            <w:tcMar>
              <w:top w:w="15" w:type="dxa"/>
              <w:left w:w="15" w:type="dxa"/>
              <w:right w:w="15" w:type="dxa"/>
            </w:tcMar>
            <w:vAlign w:val="center"/>
          </w:tcPr>
          <w:p w:rsidR="009B1AA1" w:rsidRPr="00324606" w:rsidRDefault="009B1AA1" w:rsidP="00494314">
            <w:pPr>
              <w:widowControl/>
              <w:jc w:val="center"/>
              <w:textAlignment w:val="center"/>
              <w:rPr>
                <w:rFonts w:asciiTheme="minorEastAsia" w:eastAsiaTheme="minorEastAsia" w:hAnsiTheme="minorEastAsia" w:cstheme="minorEastAsia"/>
                <w:kern w:val="0"/>
                <w:szCs w:val="21"/>
              </w:rPr>
            </w:pPr>
          </w:p>
        </w:tc>
      </w:tr>
    </w:tbl>
    <w:p w:rsidR="009B1AA1" w:rsidRPr="00324606" w:rsidRDefault="009B1AA1" w:rsidP="009B1AA1">
      <w:pPr>
        <w:rPr>
          <w:sz w:val="28"/>
          <w:szCs w:val="28"/>
        </w:rPr>
      </w:pPr>
      <w:r w:rsidRPr="00324606">
        <w:rPr>
          <w:rFonts w:hint="eastAsia"/>
          <w:sz w:val="28"/>
          <w:szCs w:val="28"/>
        </w:rPr>
        <w:t>注：收益分成所报比例为按照实际使用电费一定的比例交予甲方。</w:t>
      </w:r>
    </w:p>
    <w:p w:rsidR="009B1AA1" w:rsidRPr="00324606" w:rsidRDefault="009B1AA1" w:rsidP="009B1AA1">
      <w:pPr>
        <w:rPr>
          <w:sz w:val="28"/>
          <w:szCs w:val="28"/>
        </w:rPr>
      </w:pPr>
    </w:p>
    <w:p w:rsidR="009B1AA1" w:rsidRPr="00324606" w:rsidRDefault="009B1AA1" w:rsidP="009B1AA1">
      <w:pPr>
        <w:rPr>
          <w:rFonts w:asciiTheme="minorEastAsia" w:eastAsiaTheme="minorEastAsia" w:hAnsiTheme="minorEastAsia" w:cstheme="minorEastAsia"/>
          <w:b/>
          <w:kern w:val="0"/>
          <w:szCs w:val="21"/>
        </w:rPr>
      </w:pPr>
      <w:r w:rsidRPr="00324606">
        <w:rPr>
          <w:rFonts w:asciiTheme="minorEastAsia" w:eastAsiaTheme="minorEastAsia" w:hAnsiTheme="minorEastAsia" w:cstheme="minorEastAsia"/>
          <w:b/>
          <w:kern w:val="0"/>
          <w:szCs w:val="21"/>
        </w:rPr>
        <w:t>投标人</w:t>
      </w:r>
      <w:r w:rsidRPr="00324606">
        <w:rPr>
          <w:rFonts w:asciiTheme="minorEastAsia" w:eastAsiaTheme="minorEastAsia" w:hAnsiTheme="minorEastAsia" w:cstheme="minorEastAsia" w:hint="eastAsia"/>
          <w:b/>
          <w:kern w:val="0"/>
          <w:szCs w:val="21"/>
        </w:rPr>
        <w:t>（单位公章）：</w:t>
      </w:r>
    </w:p>
    <w:p w:rsidR="009B1AA1" w:rsidRPr="00324606" w:rsidRDefault="009B1AA1" w:rsidP="009B1AA1">
      <w:pPr>
        <w:rPr>
          <w:rFonts w:asciiTheme="minorEastAsia" w:eastAsiaTheme="minorEastAsia" w:hAnsiTheme="minorEastAsia" w:cstheme="minorEastAsia"/>
          <w:b/>
          <w:kern w:val="0"/>
          <w:szCs w:val="21"/>
        </w:rPr>
      </w:pPr>
    </w:p>
    <w:p w:rsidR="009B1AA1" w:rsidRPr="00324606" w:rsidRDefault="009B1AA1" w:rsidP="009B1AA1">
      <w:pPr>
        <w:rPr>
          <w:rFonts w:asciiTheme="minorEastAsia" w:eastAsiaTheme="minorEastAsia" w:hAnsiTheme="minorEastAsia" w:cstheme="minorEastAsia"/>
          <w:b/>
          <w:kern w:val="0"/>
          <w:szCs w:val="21"/>
        </w:rPr>
      </w:pPr>
    </w:p>
    <w:p w:rsidR="009B1AA1" w:rsidRPr="00324606" w:rsidRDefault="009B1AA1" w:rsidP="009B1AA1">
      <w:pPr>
        <w:rPr>
          <w:rFonts w:asciiTheme="minorEastAsia" w:eastAsiaTheme="minorEastAsia" w:hAnsiTheme="minorEastAsia" w:cstheme="minorEastAsia"/>
          <w:b/>
          <w:kern w:val="0"/>
          <w:szCs w:val="21"/>
        </w:rPr>
      </w:pPr>
      <w:r w:rsidRPr="00324606">
        <w:rPr>
          <w:rFonts w:asciiTheme="minorEastAsia" w:eastAsiaTheme="minorEastAsia" w:hAnsiTheme="minorEastAsia" w:cstheme="minorEastAsia"/>
          <w:b/>
          <w:kern w:val="0"/>
          <w:szCs w:val="21"/>
        </w:rPr>
        <w:t>法定代表人或授权代表</w:t>
      </w:r>
      <w:r w:rsidRPr="00324606">
        <w:rPr>
          <w:rFonts w:asciiTheme="minorEastAsia" w:eastAsiaTheme="minorEastAsia" w:hAnsiTheme="minorEastAsia" w:cstheme="minorEastAsia" w:hint="eastAsia"/>
          <w:b/>
          <w:kern w:val="0"/>
          <w:szCs w:val="21"/>
        </w:rPr>
        <w:t>（签字）：</w:t>
      </w:r>
    </w:p>
    <w:p w:rsidR="009B1AA1" w:rsidRPr="00324606" w:rsidRDefault="009B1AA1" w:rsidP="009B1AA1">
      <w:pPr>
        <w:rPr>
          <w:sz w:val="28"/>
          <w:szCs w:val="28"/>
        </w:rPr>
      </w:pPr>
    </w:p>
    <w:p w:rsidR="009B1AA1" w:rsidRPr="00324606" w:rsidRDefault="009B1AA1" w:rsidP="009B1AA1">
      <w:pPr>
        <w:rPr>
          <w:sz w:val="28"/>
          <w:szCs w:val="28"/>
        </w:rPr>
      </w:pPr>
    </w:p>
    <w:p w:rsidR="009B1AA1" w:rsidRPr="00324606" w:rsidRDefault="009B1AA1" w:rsidP="009B1AA1">
      <w:pPr>
        <w:rPr>
          <w:rFonts w:asciiTheme="minorEastAsia" w:eastAsiaTheme="minorEastAsia" w:hAnsiTheme="minorEastAsia" w:cstheme="minorEastAsia"/>
          <w:kern w:val="0"/>
          <w:szCs w:val="21"/>
        </w:rPr>
      </w:pPr>
      <w:r w:rsidRPr="00324606">
        <w:rPr>
          <w:rFonts w:hint="eastAsia"/>
          <w:sz w:val="28"/>
          <w:szCs w:val="28"/>
        </w:rPr>
        <w:t xml:space="preserve">                        </w:t>
      </w:r>
      <w:r w:rsidRPr="00324606">
        <w:rPr>
          <w:rFonts w:asciiTheme="minorEastAsia" w:eastAsiaTheme="minorEastAsia" w:hAnsiTheme="minorEastAsia" w:cstheme="minorEastAsia" w:hint="eastAsia"/>
          <w:kern w:val="0"/>
          <w:szCs w:val="21"/>
        </w:rPr>
        <w:t>日期：</w:t>
      </w:r>
      <w:r w:rsidRPr="00324606">
        <w:rPr>
          <w:rFonts w:asciiTheme="minorEastAsia" w:eastAsiaTheme="minorEastAsia" w:hAnsiTheme="minorEastAsia" w:cstheme="minorEastAsia" w:hint="eastAsia"/>
          <w:kern w:val="0"/>
          <w:szCs w:val="21"/>
          <w:u w:val="single"/>
        </w:rPr>
        <w:t xml:space="preserve">    </w:t>
      </w:r>
      <w:r w:rsidRPr="00324606">
        <w:rPr>
          <w:rFonts w:asciiTheme="minorEastAsia" w:eastAsiaTheme="minorEastAsia" w:hAnsiTheme="minorEastAsia" w:cstheme="minorEastAsia" w:hint="eastAsia"/>
          <w:kern w:val="0"/>
          <w:szCs w:val="21"/>
        </w:rPr>
        <w:t>年</w:t>
      </w:r>
      <w:r w:rsidRPr="00324606">
        <w:rPr>
          <w:rFonts w:asciiTheme="minorEastAsia" w:eastAsiaTheme="minorEastAsia" w:hAnsiTheme="minorEastAsia" w:cstheme="minorEastAsia" w:hint="eastAsia"/>
          <w:kern w:val="0"/>
          <w:szCs w:val="21"/>
          <w:u w:val="single"/>
        </w:rPr>
        <w:t xml:space="preserve">    </w:t>
      </w:r>
      <w:r w:rsidRPr="00324606">
        <w:rPr>
          <w:rFonts w:asciiTheme="minorEastAsia" w:eastAsiaTheme="minorEastAsia" w:hAnsiTheme="minorEastAsia" w:cstheme="minorEastAsia" w:hint="eastAsia"/>
          <w:kern w:val="0"/>
          <w:szCs w:val="21"/>
        </w:rPr>
        <w:t>月</w:t>
      </w:r>
      <w:r w:rsidRPr="00324606">
        <w:rPr>
          <w:rFonts w:asciiTheme="minorEastAsia" w:eastAsiaTheme="minorEastAsia" w:hAnsiTheme="minorEastAsia" w:cstheme="minorEastAsia" w:hint="eastAsia"/>
          <w:kern w:val="0"/>
          <w:szCs w:val="21"/>
          <w:u w:val="single"/>
        </w:rPr>
        <w:t xml:space="preserve">    </w:t>
      </w:r>
      <w:r w:rsidRPr="00324606">
        <w:rPr>
          <w:rFonts w:asciiTheme="minorEastAsia" w:eastAsiaTheme="minorEastAsia" w:hAnsiTheme="minorEastAsia" w:cstheme="minorEastAsia" w:hint="eastAsia"/>
          <w:kern w:val="0"/>
          <w:szCs w:val="21"/>
        </w:rPr>
        <w:t>日</w:t>
      </w:r>
    </w:p>
    <w:p w:rsidR="009B1AA1" w:rsidRPr="00324606" w:rsidRDefault="009B1AA1" w:rsidP="009B1AA1">
      <w:pPr>
        <w:pStyle w:val="a0"/>
        <w:ind w:left="1470" w:right="1470"/>
        <w:rPr>
          <w:kern w:val="0"/>
        </w:rPr>
      </w:pPr>
      <w:r w:rsidRPr="00324606">
        <w:rPr>
          <w:kern w:val="0"/>
        </w:rPr>
        <w:br w:type="page"/>
      </w:r>
    </w:p>
    <w:p w:rsidR="0071594C" w:rsidRPr="00324606" w:rsidRDefault="0071594C" w:rsidP="0071594C">
      <w:pPr>
        <w:rPr>
          <w:sz w:val="28"/>
          <w:szCs w:val="28"/>
        </w:rPr>
      </w:pPr>
      <w:r w:rsidRPr="00324606">
        <w:rPr>
          <w:rFonts w:hint="eastAsia"/>
          <w:sz w:val="28"/>
          <w:szCs w:val="28"/>
        </w:rPr>
        <w:lastRenderedPageBreak/>
        <w:t>附件</w:t>
      </w:r>
      <w:r w:rsidRPr="00324606">
        <w:rPr>
          <w:rFonts w:hint="eastAsia"/>
          <w:sz w:val="28"/>
          <w:szCs w:val="28"/>
        </w:rPr>
        <w:t>3</w:t>
      </w:r>
      <w:r w:rsidRPr="00324606">
        <w:rPr>
          <w:rFonts w:hint="eastAsia"/>
          <w:sz w:val="28"/>
          <w:szCs w:val="28"/>
        </w:rPr>
        <w:t>：</w:t>
      </w:r>
    </w:p>
    <w:p w:rsidR="009B1AA1" w:rsidRPr="00324606" w:rsidRDefault="009B1AA1" w:rsidP="009B1AA1">
      <w:pPr>
        <w:widowControl/>
        <w:adjustRightInd w:val="0"/>
        <w:spacing w:line="360" w:lineRule="auto"/>
        <w:ind w:firstLineChars="200" w:firstLine="723"/>
        <w:jc w:val="center"/>
        <w:rPr>
          <w:rFonts w:ascii="宋体" w:hAnsi="宋体" w:cs="宋体"/>
          <w:b/>
          <w:kern w:val="0"/>
          <w:sz w:val="36"/>
          <w:szCs w:val="36"/>
          <w:lang w:val="zh-CN"/>
        </w:rPr>
      </w:pPr>
      <w:r w:rsidRPr="00324606">
        <w:rPr>
          <w:rFonts w:ascii="宋体" w:hAnsi="宋体" w:cs="宋体" w:hint="eastAsia"/>
          <w:b/>
          <w:kern w:val="0"/>
          <w:sz w:val="36"/>
          <w:szCs w:val="36"/>
          <w:lang w:val="zh-CN"/>
        </w:rPr>
        <w:t>法定代表人授权委托书</w:t>
      </w:r>
    </w:p>
    <w:p w:rsidR="009B1AA1" w:rsidRPr="00324606" w:rsidRDefault="009B1AA1" w:rsidP="009B1AA1">
      <w:pPr>
        <w:widowControl/>
        <w:adjustRightInd w:val="0"/>
        <w:spacing w:line="360" w:lineRule="auto"/>
        <w:jc w:val="left"/>
        <w:rPr>
          <w:rFonts w:ascii="宋体" w:hAnsi="宋体" w:cs="宋体"/>
          <w:kern w:val="0"/>
          <w:sz w:val="24"/>
          <w:lang w:val="zh-CN"/>
        </w:rPr>
      </w:pPr>
      <w:r w:rsidRPr="00324606">
        <w:rPr>
          <w:rFonts w:ascii="宋体" w:hAnsi="宋体" w:hint="eastAsia"/>
          <w:sz w:val="24"/>
          <w:lang w:val="zh-CN"/>
        </w:rPr>
        <w:t>南京信息工程大学</w:t>
      </w:r>
      <w:r w:rsidRPr="00324606">
        <w:rPr>
          <w:rFonts w:ascii="宋体" w:hAnsi="宋体" w:cs="宋体" w:hint="eastAsia"/>
          <w:kern w:val="0"/>
          <w:sz w:val="24"/>
          <w:lang w:val="zh-CN"/>
        </w:rPr>
        <w:t>：</w:t>
      </w:r>
    </w:p>
    <w:p w:rsidR="009B1AA1" w:rsidRPr="00324606" w:rsidRDefault="009B1AA1" w:rsidP="009B1AA1">
      <w:pPr>
        <w:widowControl/>
        <w:adjustRightInd w:val="0"/>
        <w:spacing w:line="360" w:lineRule="auto"/>
        <w:ind w:firstLineChars="200" w:firstLine="480"/>
        <w:jc w:val="left"/>
        <w:rPr>
          <w:rFonts w:ascii="宋体" w:hAnsi="宋体" w:cs="宋体"/>
          <w:kern w:val="0"/>
          <w:sz w:val="24"/>
          <w:lang w:val="zh-CN"/>
        </w:rPr>
      </w:pPr>
      <w:r w:rsidRPr="00324606">
        <w:rPr>
          <w:rFonts w:ascii="宋体" w:hAnsi="宋体" w:cs="宋体" w:hint="eastAsia"/>
          <w:kern w:val="0"/>
          <w:sz w:val="24"/>
          <w:lang w:val="zh-CN"/>
        </w:rPr>
        <w:t>本授权书声明：注册于</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（投标人住址）的</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（投标人名称）</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法定代表人</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（法定代表人姓名、职务）代表本公司授权在下面签字的</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（投标人代表姓名、职务）为本公司的合法代理人，就贵方组织的</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（项目名称），</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（项目编号）投标，以本公司名义处理一切与之有关的事务。</w:t>
      </w:r>
    </w:p>
    <w:p w:rsidR="009B1AA1" w:rsidRPr="00324606" w:rsidRDefault="009B1AA1" w:rsidP="009B1AA1">
      <w:pPr>
        <w:widowControl/>
        <w:adjustRightInd w:val="0"/>
        <w:spacing w:line="360" w:lineRule="auto"/>
        <w:ind w:firstLineChars="200" w:firstLine="480"/>
        <w:jc w:val="left"/>
        <w:rPr>
          <w:rFonts w:ascii="宋体" w:hAnsi="宋体" w:cs="宋体"/>
          <w:kern w:val="0"/>
          <w:sz w:val="24"/>
          <w:lang w:val="zh-CN"/>
        </w:rPr>
      </w:pPr>
      <w:r w:rsidRPr="00324606">
        <w:rPr>
          <w:rFonts w:ascii="宋体" w:hAnsi="宋体" w:cs="宋体" w:hint="eastAsia"/>
          <w:kern w:val="0"/>
          <w:sz w:val="24"/>
          <w:lang w:val="zh-CN"/>
        </w:rPr>
        <w:t>本授权书于</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年</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月</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日签字生效，特此声明。</w:t>
      </w:r>
    </w:p>
    <w:p w:rsidR="009B1AA1" w:rsidRPr="00324606" w:rsidRDefault="009B1AA1" w:rsidP="009B1AA1">
      <w:pPr>
        <w:widowControl/>
        <w:adjustRightInd w:val="0"/>
        <w:spacing w:line="360" w:lineRule="auto"/>
        <w:ind w:firstLineChars="200" w:firstLine="480"/>
        <w:jc w:val="left"/>
        <w:rPr>
          <w:rFonts w:ascii="宋体" w:hAnsi="宋体" w:cs="宋体"/>
          <w:kern w:val="0"/>
          <w:sz w:val="24"/>
          <w:lang w:val="zh-CN"/>
        </w:rPr>
      </w:pPr>
      <w:r w:rsidRPr="00324606">
        <w:rPr>
          <w:rFonts w:ascii="宋体" w:hAnsi="宋体" w:cs="宋体" w:hint="eastAsia"/>
          <w:kern w:val="0"/>
          <w:sz w:val="24"/>
          <w:lang w:val="zh-CN"/>
        </w:rPr>
        <w:t>附：</w:t>
      </w:r>
      <w:r w:rsidRPr="00324606">
        <w:rPr>
          <w:rFonts w:ascii="宋体" w:hAnsi="宋体" w:hint="eastAsia"/>
          <w:sz w:val="24"/>
        </w:rPr>
        <w:t>委托代理人的身份证复印件</w:t>
      </w:r>
    </w:p>
    <w:p w:rsidR="009B1AA1" w:rsidRPr="00324606" w:rsidRDefault="009B1AA1" w:rsidP="009B1AA1">
      <w:pPr>
        <w:widowControl/>
        <w:adjustRightInd w:val="0"/>
        <w:spacing w:line="360" w:lineRule="auto"/>
        <w:ind w:firstLineChars="200" w:firstLine="480"/>
        <w:jc w:val="left"/>
        <w:rPr>
          <w:rFonts w:ascii="宋体" w:hAnsi="宋体" w:cs="宋体"/>
          <w:kern w:val="0"/>
          <w:sz w:val="24"/>
          <w:lang w:val="zh-CN"/>
        </w:rPr>
      </w:pPr>
    </w:p>
    <w:p w:rsidR="009B1AA1" w:rsidRPr="00324606" w:rsidRDefault="009B1AA1" w:rsidP="009B1AA1">
      <w:pPr>
        <w:widowControl/>
        <w:adjustRightInd w:val="0"/>
        <w:spacing w:line="360" w:lineRule="auto"/>
        <w:ind w:firstLineChars="200" w:firstLine="480"/>
        <w:jc w:val="left"/>
        <w:rPr>
          <w:rFonts w:ascii="宋体" w:hAnsi="宋体" w:cs="宋体"/>
          <w:kern w:val="0"/>
          <w:sz w:val="24"/>
          <w:lang w:val="zh-CN"/>
        </w:rPr>
      </w:pPr>
      <w:r w:rsidRPr="00324606">
        <w:rPr>
          <w:rFonts w:ascii="宋体" w:hAnsi="宋体" w:cs="宋体" w:hint="eastAsia"/>
          <w:kern w:val="0"/>
          <w:sz w:val="24"/>
          <w:lang w:val="zh-CN"/>
        </w:rPr>
        <w:t>法定代表人签字：</w:t>
      </w:r>
    </w:p>
    <w:p w:rsidR="009B1AA1" w:rsidRPr="00324606" w:rsidRDefault="009B1AA1" w:rsidP="009B1AA1">
      <w:pPr>
        <w:widowControl/>
        <w:adjustRightInd w:val="0"/>
        <w:spacing w:line="360" w:lineRule="auto"/>
        <w:ind w:firstLineChars="200" w:firstLine="480"/>
        <w:jc w:val="left"/>
        <w:rPr>
          <w:rFonts w:ascii="宋体" w:hAnsi="宋体" w:cs="宋体"/>
          <w:kern w:val="0"/>
          <w:sz w:val="24"/>
          <w:lang w:val="zh-CN"/>
        </w:rPr>
      </w:pPr>
      <w:r w:rsidRPr="00324606">
        <w:rPr>
          <w:rFonts w:ascii="宋体" w:hAnsi="宋体" w:cs="宋体" w:hint="eastAsia"/>
          <w:kern w:val="0"/>
          <w:sz w:val="24"/>
          <w:lang w:val="zh-CN"/>
        </w:rPr>
        <w:t>授权委托人签字：</w:t>
      </w:r>
    </w:p>
    <w:p w:rsidR="009B1AA1" w:rsidRPr="00324606" w:rsidRDefault="009B1AA1" w:rsidP="009B1AA1">
      <w:pPr>
        <w:widowControl/>
        <w:tabs>
          <w:tab w:val="left" w:pos="1440"/>
        </w:tabs>
        <w:adjustRightInd w:val="0"/>
        <w:spacing w:line="360" w:lineRule="auto"/>
        <w:ind w:firstLineChars="200" w:firstLine="480"/>
        <w:jc w:val="left"/>
        <w:rPr>
          <w:rFonts w:ascii="宋体" w:hAnsi="宋体" w:cs="宋体"/>
          <w:kern w:val="0"/>
          <w:sz w:val="24"/>
          <w:lang w:val="zh-CN"/>
        </w:rPr>
      </w:pPr>
      <w:r w:rsidRPr="00324606">
        <w:rPr>
          <w:rFonts w:ascii="宋体" w:hAnsi="宋体" w:cs="宋体" w:hint="eastAsia"/>
          <w:kern w:val="0"/>
          <w:sz w:val="24"/>
          <w:lang w:val="zh-CN"/>
        </w:rPr>
        <w:t>日期：</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年</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月</w:t>
      </w:r>
      <w:r w:rsidRPr="00324606">
        <w:rPr>
          <w:rFonts w:ascii="宋体" w:hAnsi="宋体" w:cs="宋体" w:hint="eastAsia"/>
          <w:kern w:val="0"/>
          <w:sz w:val="24"/>
          <w:u w:val="single"/>
          <w:lang w:val="zh-CN"/>
        </w:rPr>
        <w:t xml:space="preserve">       </w:t>
      </w:r>
      <w:r w:rsidRPr="00324606">
        <w:rPr>
          <w:rFonts w:ascii="宋体" w:hAnsi="宋体" w:cs="宋体" w:hint="eastAsia"/>
          <w:kern w:val="0"/>
          <w:sz w:val="24"/>
          <w:lang w:val="zh-CN"/>
        </w:rPr>
        <w:t>日</w:t>
      </w:r>
    </w:p>
    <w:p w:rsidR="009B1AA1" w:rsidRPr="00324606" w:rsidRDefault="009B1AA1">
      <w:pPr>
        <w:widowControl/>
        <w:jc w:val="left"/>
        <w:rPr>
          <w:u w:val="single"/>
        </w:rPr>
      </w:pPr>
      <w:r w:rsidRPr="00324606">
        <w:rPr>
          <w:u w:val="single"/>
        </w:rPr>
        <w:br w:type="page"/>
      </w:r>
    </w:p>
    <w:p w:rsidR="0071594C" w:rsidRPr="00324606" w:rsidRDefault="0071594C" w:rsidP="0071594C">
      <w:pPr>
        <w:rPr>
          <w:sz w:val="28"/>
          <w:szCs w:val="28"/>
        </w:rPr>
      </w:pPr>
      <w:r w:rsidRPr="00324606">
        <w:rPr>
          <w:rFonts w:hint="eastAsia"/>
          <w:sz w:val="28"/>
          <w:szCs w:val="28"/>
        </w:rPr>
        <w:lastRenderedPageBreak/>
        <w:t>附件</w:t>
      </w:r>
      <w:r w:rsidRPr="00324606">
        <w:rPr>
          <w:rFonts w:hint="eastAsia"/>
          <w:sz w:val="28"/>
          <w:szCs w:val="28"/>
        </w:rPr>
        <w:t>4</w:t>
      </w:r>
    </w:p>
    <w:p w:rsidR="0071594C" w:rsidRPr="00324606" w:rsidRDefault="0071594C" w:rsidP="009B1AA1">
      <w:pPr>
        <w:spacing w:line="480" w:lineRule="auto"/>
        <w:ind w:firstLineChars="197" w:firstLine="554"/>
        <w:jc w:val="center"/>
        <w:rPr>
          <w:b/>
          <w:sz w:val="28"/>
          <w:szCs w:val="28"/>
        </w:rPr>
      </w:pPr>
      <w:r w:rsidRPr="00324606">
        <w:rPr>
          <w:rFonts w:hint="eastAsia"/>
          <w:b/>
          <w:sz w:val="28"/>
          <w:szCs w:val="28"/>
        </w:rPr>
        <w:t>评分标准细则</w:t>
      </w:r>
    </w:p>
    <w:tbl>
      <w:tblPr>
        <w:tblW w:w="9796" w:type="dxa"/>
        <w:tblLayout w:type="fixed"/>
        <w:tblCellMar>
          <w:left w:w="0" w:type="dxa"/>
          <w:right w:w="0" w:type="dxa"/>
        </w:tblCellMar>
        <w:tblLook w:val="04A0" w:firstRow="1" w:lastRow="0" w:firstColumn="1" w:lastColumn="0" w:noHBand="0" w:noVBand="1"/>
      </w:tblPr>
      <w:tblGrid>
        <w:gridCol w:w="443"/>
        <w:gridCol w:w="990"/>
        <w:gridCol w:w="1074"/>
        <w:gridCol w:w="7289"/>
      </w:tblGrid>
      <w:tr w:rsidR="0071594C" w:rsidRPr="00324606" w:rsidTr="009B1AA1">
        <w:trPr>
          <w:trHeight w:val="270"/>
        </w:trPr>
        <w:tc>
          <w:tcPr>
            <w:tcW w:w="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b/>
                <w:sz w:val="22"/>
                <w:szCs w:val="22"/>
              </w:rPr>
            </w:pPr>
            <w:r w:rsidRPr="00324606">
              <w:rPr>
                <w:rFonts w:ascii="宋体" w:hAnsi="宋体" w:cs="宋体" w:hint="eastAsia"/>
                <w:b/>
                <w:kern w:val="0"/>
                <w:sz w:val="22"/>
                <w:szCs w:val="22"/>
              </w:rPr>
              <w:t>序号</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b/>
                <w:sz w:val="22"/>
                <w:szCs w:val="22"/>
              </w:rPr>
            </w:pPr>
            <w:r w:rsidRPr="00324606">
              <w:rPr>
                <w:rFonts w:ascii="宋体" w:hAnsi="宋体" w:cs="宋体" w:hint="eastAsia"/>
                <w:b/>
                <w:kern w:val="0"/>
                <w:sz w:val="22"/>
                <w:szCs w:val="22"/>
              </w:rPr>
              <w:t>分项</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b/>
                <w:sz w:val="22"/>
                <w:szCs w:val="22"/>
              </w:rPr>
            </w:pPr>
            <w:r w:rsidRPr="00324606">
              <w:rPr>
                <w:rFonts w:ascii="宋体" w:hAnsi="宋体" w:cs="宋体" w:hint="eastAsia"/>
                <w:b/>
                <w:kern w:val="0"/>
                <w:sz w:val="22"/>
                <w:szCs w:val="22"/>
              </w:rPr>
              <w:t>评分项目</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b/>
                <w:sz w:val="22"/>
                <w:szCs w:val="22"/>
              </w:rPr>
            </w:pPr>
            <w:r w:rsidRPr="00324606">
              <w:rPr>
                <w:rFonts w:ascii="宋体" w:hAnsi="宋体" w:cs="宋体" w:hint="eastAsia"/>
                <w:b/>
                <w:kern w:val="0"/>
                <w:sz w:val="22"/>
                <w:szCs w:val="22"/>
              </w:rPr>
              <w:t>评分标准</w:t>
            </w:r>
          </w:p>
        </w:tc>
      </w:tr>
      <w:tr w:rsidR="0071594C" w:rsidRPr="00324606" w:rsidTr="009B1AA1">
        <w:trPr>
          <w:trHeight w:val="665"/>
        </w:trPr>
        <w:tc>
          <w:tcPr>
            <w:tcW w:w="44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sz w:val="22"/>
                <w:szCs w:val="22"/>
              </w:rPr>
            </w:pPr>
            <w:r w:rsidRPr="00324606">
              <w:rPr>
                <w:rFonts w:ascii="宋体" w:hAnsi="宋体" w:cs="宋体" w:hint="eastAsia"/>
                <w:kern w:val="0"/>
                <w:sz w:val="22"/>
                <w:szCs w:val="22"/>
              </w:rPr>
              <w:t>一</w:t>
            </w:r>
          </w:p>
        </w:tc>
        <w:tc>
          <w:tcPr>
            <w:tcW w:w="990"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kern w:val="0"/>
                <w:sz w:val="22"/>
                <w:szCs w:val="22"/>
              </w:rPr>
            </w:pPr>
            <w:r w:rsidRPr="00324606">
              <w:rPr>
                <w:rFonts w:ascii="宋体" w:hAnsi="宋体" w:cs="宋体" w:hint="eastAsia"/>
                <w:kern w:val="0"/>
                <w:sz w:val="22"/>
                <w:szCs w:val="22"/>
              </w:rPr>
              <w:t>价格分</w:t>
            </w:r>
          </w:p>
          <w:p w:rsidR="0071594C" w:rsidRPr="00324606" w:rsidRDefault="0071594C" w:rsidP="00CC5CEE">
            <w:pPr>
              <w:widowControl/>
              <w:jc w:val="center"/>
              <w:textAlignment w:val="center"/>
              <w:rPr>
                <w:rFonts w:ascii="宋体" w:hAnsi="宋体" w:cs="宋体"/>
                <w:sz w:val="22"/>
                <w:szCs w:val="22"/>
              </w:rPr>
            </w:pPr>
            <w:r w:rsidRPr="00324606">
              <w:rPr>
                <w:rFonts w:ascii="宋体" w:hAnsi="宋体" w:cs="宋体" w:hint="eastAsia"/>
                <w:kern w:val="0"/>
                <w:sz w:val="22"/>
                <w:szCs w:val="22"/>
              </w:rPr>
              <w:t>（30%）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 xml:space="preserve">充电单价 </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充电单价按1元充4小时得8分（低于4小时不得分），每增加半小时加1分。</w:t>
            </w:r>
          </w:p>
        </w:tc>
      </w:tr>
      <w:tr w:rsidR="0071594C" w:rsidRPr="00324606" w:rsidTr="009B1AA1">
        <w:trPr>
          <w:trHeight w:val="665"/>
        </w:trPr>
        <w:tc>
          <w:tcPr>
            <w:tcW w:w="44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kern w:val="0"/>
                <w:sz w:val="22"/>
                <w:szCs w:val="22"/>
              </w:rPr>
            </w:pPr>
          </w:p>
        </w:tc>
        <w:tc>
          <w:tcPr>
            <w:tcW w:w="990"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kern w:val="0"/>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 xml:space="preserve">管理费  </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管理费按电费缴纳，按电费的30%缴纳得4分（低于电费的30%不得分），每增加5%加1分。</w:t>
            </w:r>
          </w:p>
        </w:tc>
      </w:tr>
      <w:tr w:rsidR="0071594C" w:rsidRPr="00324606" w:rsidTr="009B1AA1">
        <w:trPr>
          <w:trHeight w:val="455"/>
        </w:trPr>
        <w:tc>
          <w:tcPr>
            <w:tcW w:w="44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kern w:val="0"/>
                <w:sz w:val="22"/>
                <w:szCs w:val="22"/>
              </w:rPr>
            </w:pPr>
          </w:p>
        </w:tc>
        <w:tc>
          <w:tcPr>
            <w:tcW w:w="990"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kern w:val="0"/>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服务期</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服务期3年得10分，服务期每增加1年减1分。三项总分不大于30分</w:t>
            </w:r>
          </w:p>
        </w:tc>
      </w:tr>
      <w:tr w:rsidR="0071594C" w:rsidRPr="00324606" w:rsidTr="009B1AA1">
        <w:trPr>
          <w:trHeight w:val="689"/>
        </w:trPr>
        <w:tc>
          <w:tcPr>
            <w:tcW w:w="44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sz w:val="22"/>
                <w:szCs w:val="22"/>
              </w:rPr>
            </w:pPr>
            <w:r w:rsidRPr="00324606">
              <w:rPr>
                <w:rFonts w:ascii="宋体" w:hAnsi="宋体" w:cs="宋体" w:hint="eastAsia"/>
                <w:kern w:val="0"/>
                <w:sz w:val="22"/>
                <w:szCs w:val="22"/>
              </w:rPr>
              <w:t>二</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kern w:val="0"/>
                <w:sz w:val="22"/>
                <w:szCs w:val="22"/>
              </w:rPr>
            </w:pPr>
            <w:r w:rsidRPr="00324606">
              <w:rPr>
                <w:rFonts w:ascii="宋体" w:hAnsi="宋体" w:cs="宋体" w:hint="eastAsia"/>
                <w:kern w:val="0"/>
                <w:sz w:val="22"/>
                <w:szCs w:val="22"/>
              </w:rPr>
              <w:t>商务分</w:t>
            </w:r>
          </w:p>
          <w:p w:rsidR="0071594C" w:rsidRPr="00324606" w:rsidRDefault="0071594C" w:rsidP="00CC5CEE">
            <w:pPr>
              <w:widowControl/>
              <w:jc w:val="center"/>
              <w:textAlignment w:val="center"/>
              <w:rPr>
                <w:rFonts w:ascii="宋体" w:hAnsi="宋体" w:cs="宋体"/>
                <w:sz w:val="22"/>
                <w:szCs w:val="22"/>
              </w:rPr>
            </w:pPr>
            <w:r w:rsidRPr="00324606">
              <w:rPr>
                <w:rFonts w:ascii="宋体" w:hAnsi="宋体" w:cs="宋体" w:hint="eastAsia"/>
                <w:kern w:val="0"/>
                <w:sz w:val="22"/>
                <w:szCs w:val="22"/>
              </w:rPr>
              <w:t>（20%）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资质3%</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投标单位提供ISO三大体系证书（质量认证、环境认证、职业健康认证）认证内容须和投标项目内容一致；1个1分，共3分</w:t>
            </w:r>
          </w:p>
        </w:tc>
      </w:tr>
      <w:tr w:rsidR="0071594C" w:rsidRPr="00324606" w:rsidTr="009B1AA1">
        <w:trPr>
          <w:trHeight w:val="540"/>
        </w:trPr>
        <w:tc>
          <w:tcPr>
            <w:tcW w:w="44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知识产权3%</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投标单位拥有充电桩自主专利软著；1个1分，共3分</w:t>
            </w:r>
          </w:p>
        </w:tc>
      </w:tr>
      <w:tr w:rsidR="0071594C" w:rsidRPr="00324606" w:rsidTr="009B1AA1">
        <w:trPr>
          <w:trHeight w:val="270"/>
        </w:trPr>
        <w:tc>
          <w:tcPr>
            <w:tcW w:w="44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案例8%</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2017年5月以来同类项目业绩，1个1分，共8分（需提供中标通知书，合同复印件、竣工验收单）</w:t>
            </w:r>
            <w:r w:rsidRPr="00324606">
              <w:rPr>
                <w:rFonts w:ascii="宋体" w:hAnsi="宋体" w:cs="宋体"/>
                <w:sz w:val="22"/>
                <w:szCs w:val="22"/>
              </w:rPr>
              <w:t xml:space="preserve"> </w:t>
            </w:r>
          </w:p>
        </w:tc>
      </w:tr>
      <w:tr w:rsidR="0071594C" w:rsidRPr="00324606" w:rsidTr="009B1AA1">
        <w:trPr>
          <w:trHeight w:val="540"/>
        </w:trPr>
        <w:tc>
          <w:tcPr>
            <w:tcW w:w="44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用户评价6%</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投标单位提供采购方盖章确认的用户评价表，良好及以上评价的1个1分，共6分</w:t>
            </w:r>
          </w:p>
        </w:tc>
      </w:tr>
      <w:tr w:rsidR="0071594C" w:rsidRPr="00324606" w:rsidTr="009B1AA1">
        <w:trPr>
          <w:trHeight w:val="904"/>
        </w:trPr>
        <w:tc>
          <w:tcPr>
            <w:tcW w:w="44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sz w:val="22"/>
                <w:szCs w:val="22"/>
              </w:rPr>
            </w:pPr>
            <w:r w:rsidRPr="00324606">
              <w:rPr>
                <w:rFonts w:ascii="宋体" w:hAnsi="宋体" w:cs="宋体" w:hint="eastAsia"/>
                <w:kern w:val="0"/>
                <w:sz w:val="22"/>
                <w:szCs w:val="22"/>
              </w:rPr>
              <w:t>三</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kern w:val="0"/>
                <w:sz w:val="22"/>
                <w:szCs w:val="22"/>
              </w:rPr>
            </w:pPr>
            <w:r w:rsidRPr="00324606">
              <w:rPr>
                <w:rFonts w:ascii="宋体" w:hAnsi="宋体" w:cs="宋体" w:hint="eastAsia"/>
                <w:kern w:val="0"/>
                <w:sz w:val="22"/>
                <w:szCs w:val="22"/>
              </w:rPr>
              <w:t>技术分</w:t>
            </w:r>
          </w:p>
          <w:p w:rsidR="0071594C" w:rsidRPr="00324606" w:rsidRDefault="0071594C" w:rsidP="00CC5CEE">
            <w:pPr>
              <w:widowControl/>
              <w:jc w:val="center"/>
              <w:textAlignment w:val="center"/>
              <w:rPr>
                <w:rFonts w:ascii="宋体" w:hAnsi="宋体" w:cs="宋体"/>
                <w:sz w:val="22"/>
                <w:szCs w:val="22"/>
              </w:rPr>
            </w:pPr>
            <w:r w:rsidRPr="00324606">
              <w:rPr>
                <w:rFonts w:ascii="宋体" w:hAnsi="宋体" w:cs="宋体" w:hint="eastAsia"/>
                <w:kern w:val="0"/>
                <w:sz w:val="22"/>
                <w:szCs w:val="22"/>
              </w:rPr>
              <w:t>（47%）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安全保障6%</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投入产品需具备以下安全保障功能包括但不限于：</w:t>
            </w:r>
            <w:r w:rsidRPr="00324606">
              <w:rPr>
                <w:rFonts w:ascii="宋体" w:hAnsi="宋体" w:cs="宋体" w:hint="eastAsia"/>
                <w:kern w:val="0"/>
                <w:sz w:val="22"/>
                <w:szCs w:val="22"/>
              </w:rPr>
              <w:br/>
              <w:t>（1）电动车充满断电；（2）充电桩自动检测电流电压不稳定时断电；（3）所投入设备每通道须安置保险丝保护，不影响其他通道充电；（4）短路保护；（5）漏电保护；（6）安装在室外的充电桩须具备防水等功能进行阐述；</w:t>
            </w:r>
            <w:r w:rsidRPr="00324606">
              <w:rPr>
                <w:rFonts w:ascii="宋体" w:hAnsi="宋体" w:cs="宋体" w:hint="eastAsia"/>
                <w:kern w:val="0"/>
                <w:sz w:val="22"/>
                <w:szCs w:val="22"/>
              </w:rPr>
              <w:br/>
              <w:t xml:space="preserve">     投标单位需提供相应功能产品第三方机构检测报告，每项1分，最多得6分</w:t>
            </w:r>
          </w:p>
        </w:tc>
      </w:tr>
      <w:tr w:rsidR="0071594C" w:rsidRPr="00324606" w:rsidTr="009B1AA1">
        <w:trPr>
          <w:trHeight w:val="599"/>
        </w:trPr>
        <w:tc>
          <w:tcPr>
            <w:tcW w:w="44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施工工艺4%</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承诺油漆工艺为烤漆，加2分；螺钉铆钉等采用不锈钢，加2分。</w:t>
            </w:r>
          </w:p>
        </w:tc>
      </w:tr>
      <w:tr w:rsidR="0071594C" w:rsidRPr="00324606" w:rsidTr="009B1AA1">
        <w:trPr>
          <w:trHeight w:val="826"/>
        </w:trPr>
        <w:tc>
          <w:tcPr>
            <w:tcW w:w="44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效果图5%</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提供整体安装效果图的，每提供1张加1分，最多加5分。</w:t>
            </w:r>
          </w:p>
        </w:tc>
      </w:tr>
      <w:tr w:rsidR="0071594C" w:rsidRPr="00324606" w:rsidTr="009B1AA1">
        <w:trPr>
          <w:trHeight w:val="1162"/>
        </w:trPr>
        <w:tc>
          <w:tcPr>
            <w:tcW w:w="44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施工方案12%</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投标人针对本项目方案规划、效果图、施工方案内容科学性、完整性、合理性进行评审，优得12-9分；良得8-4分；一般得3-0分。</w:t>
            </w:r>
          </w:p>
        </w:tc>
      </w:tr>
      <w:tr w:rsidR="0071594C" w:rsidRPr="00324606" w:rsidTr="009B1AA1">
        <w:trPr>
          <w:trHeight w:val="1857"/>
        </w:trPr>
        <w:tc>
          <w:tcPr>
            <w:tcW w:w="44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jc w:val="center"/>
              <w:rPr>
                <w:rFonts w:ascii="宋体" w:hAnsi="宋体" w:cs="宋体"/>
                <w:sz w:val="22"/>
                <w:szCs w:val="22"/>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服务保障20%</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本项目为长期运营项目，投标人需要提供详细的服务方案，内容包括但不限于：</w:t>
            </w:r>
            <w:r w:rsidRPr="00324606">
              <w:rPr>
                <w:rFonts w:ascii="宋体" w:hAnsi="宋体" w:cs="宋体" w:hint="eastAsia"/>
                <w:kern w:val="0"/>
                <w:sz w:val="22"/>
                <w:szCs w:val="22"/>
              </w:rPr>
              <w:br/>
              <w:t>（1）日常运营管理措施； （2）设备维护措施；（3）应急处理措施；</w:t>
            </w:r>
            <w:r w:rsidRPr="00324606">
              <w:rPr>
                <w:rFonts w:ascii="宋体" w:hAnsi="宋体" w:cs="宋体" w:hint="eastAsia"/>
                <w:kern w:val="0"/>
                <w:sz w:val="22"/>
                <w:szCs w:val="22"/>
              </w:rPr>
              <w:br/>
              <w:t>（4）安全体系及职责；（5）运维团队专业性等方面；</w:t>
            </w:r>
            <w:r w:rsidRPr="00324606">
              <w:rPr>
                <w:rFonts w:ascii="宋体" w:hAnsi="宋体" w:cs="宋体" w:hint="eastAsia"/>
                <w:kern w:val="0"/>
                <w:sz w:val="22"/>
                <w:szCs w:val="22"/>
              </w:rPr>
              <w:br/>
              <w:t>评标人对投标人项目运营方案内容科学性、完整性、合理性进行评审。方案优得20-16分；良得15-10分；一般得9-5分。</w:t>
            </w:r>
          </w:p>
        </w:tc>
      </w:tr>
      <w:tr w:rsidR="0071594C" w:rsidRPr="00324606" w:rsidTr="009B1AA1">
        <w:trPr>
          <w:trHeight w:val="1350"/>
        </w:trPr>
        <w:tc>
          <w:tcPr>
            <w:tcW w:w="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sz w:val="22"/>
                <w:szCs w:val="22"/>
              </w:rPr>
            </w:pPr>
            <w:r w:rsidRPr="00324606">
              <w:rPr>
                <w:rFonts w:ascii="宋体" w:hAnsi="宋体" w:cs="宋体" w:hint="eastAsia"/>
                <w:kern w:val="0"/>
                <w:sz w:val="22"/>
                <w:szCs w:val="22"/>
              </w:rPr>
              <w:t>四</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宋体" w:hAnsi="宋体" w:cs="宋体"/>
                <w:kern w:val="0"/>
                <w:sz w:val="22"/>
                <w:szCs w:val="22"/>
              </w:rPr>
            </w:pPr>
            <w:r w:rsidRPr="00324606">
              <w:rPr>
                <w:rFonts w:ascii="宋体" w:hAnsi="宋体" w:cs="宋体" w:hint="eastAsia"/>
                <w:kern w:val="0"/>
                <w:sz w:val="22"/>
                <w:szCs w:val="22"/>
              </w:rPr>
              <w:t>文件响应情况</w:t>
            </w:r>
          </w:p>
          <w:p w:rsidR="0071594C" w:rsidRPr="00324606" w:rsidRDefault="0071594C" w:rsidP="00CC5CEE">
            <w:pPr>
              <w:widowControl/>
              <w:jc w:val="center"/>
              <w:textAlignment w:val="center"/>
              <w:rPr>
                <w:rFonts w:ascii="宋体" w:hAnsi="宋体" w:cs="宋体"/>
                <w:sz w:val="22"/>
                <w:szCs w:val="22"/>
              </w:rPr>
            </w:pPr>
            <w:r w:rsidRPr="00324606">
              <w:rPr>
                <w:rFonts w:ascii="宋体" w:hAnsi="宋体" w:cs="宋体" w:hint="eastAsia"/>
                <w:kern w:val="0"/>
                <w:sz w:val="22"/>
                <w:szCs w:val="22"/>
              </w:rPr>
              <w:t>（3%）</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sz w:val="22"/>
                <w:szCs w:val="22"/>
              </w:rPr>
            </w:pPr>
            <w:r w:rsidRPr="00324606">
              <w:rPr>
                <w:rFonts w:ascii="宋体" w:hAnsi="宋体" w:cs="宋体" w:hint="eastAsia"/>
                <w:kern w:val="0"/>
                <w:sz w:val="22"/>
                <w:szCs w:val="22"/>
              </w:rPr>
              <w:t>标书便于评审3%</w:t>
            </w:r>
          </w:p>
        </w:tc>
        <w:tc>
          <w:tcPr>
            <w:tcW w:w="7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left"/>
              <w:textAlignment w:val="center"/>
              <w:rPr>
                <w:rFonts w:ascii="宋体" w:hAnsi="宋体" w:cs="宋体"/>
                <w:kern w:val="0"/>
                <w:sz w:val="22"/>
                <w:szCs w:val="22"/>
              </w:rPr>
            </w:pPr>
            <w:r w:rsidRPr="00324606">
              <w:rPr>
                <w:rFonts w:ascii="宋体" w:hAnsi="宋体" w:cs="宋体" w:hint="eastAsia"/>
                <w:kern w:val="0"/>
                <w:sz w:val="22"/>
                <w:szCs w:val="22"/>
              </w:rPr>
              <w:t>响应供应商提供的响应文件目录完整、资格审查索引及评分索引准确、页码正确得3分，目录完整、资格审查索引及评分索引、页码编制有一项欠缺扣1分，最低得0分。</w:t>
            </w:r>
          </w:p>
        </w:tc>
      </w:tr>
    </w:tbl>
    <w:p w:rsidR="0071594C" w:rsidRPr="00324606" w:rsidRDefault="0071594C" w:rsidP="0071594C">
      <w:pPr>
        <w:rPr>
          <w:sz w:val="28"/>
          <w:szCs w:val="28"/>
        </w:rPr>
      </w:pPr>
      <w:r w:rsidRPr="00324606">
        <w:rPr>
          <w:rFonts w:hint="eastAsia"/>
          <w:sz w:val="28"/>
          <w:szCs w:val="28"/>
        </w:rPr>
        <w:lastRenderedPageBreak/>
        <w:t>附件</w:t>
      </w:r>
      <w:r w:rsidRPr="00324606">
        <w:rPr>
          <w:rFonts w:hint="eastAsia"/>
          <w:sz w:val="28"/>
          <w:szCs w:val="28"/>
        </w:rPr>
        <w:t>5</w:t>
      </w:r>
      <w:r w:rsidRPr="00324606">
        <w:rPr>
          <w:rFonts w:hint="eastAsia"/>
          <w:sz w:val="28"/>
          <w:szCs w:val="28"/>
        </w:rPr>
        <w:t>：</w:t>
      </w:r>
    </w:p>
    <w:tbl>
      <w:tblPr>
        <w:tblW w:w="9420" w:type="dxa"/>
        <w:tblLayout w:type="fixed"/>
        <w:tblCellMar>
          <w:left w:w="0" w:type="dxa"/>
          <w:right w:w="0" w:type="dxa"/>
        </w:tblCellMar>
        <w:tblLook w:val="04A0" w:firstRow="1" w:lastRow="0" w:firstColumn="1" w:lastColumn="0" w:noHBand="0" w:noVBand="1"/>
      </w:tblPr>
      <w:tblGrid>
        <w:gridCol w:w="449"/>
        <w:gridCol w:w="2118"/>
        <w:gridCol w:w="1984"/>
        <w:gridCol w:w="1560"/>
        <w:gridCol w:w="2111"/>
        <w:gridCol w:w="1198"/>
      </w:tblGrid>
      <w:tr w:rsidR="0071594C" w:rsidRPr="00324606" w:rsidTr="00CC5CEE">
        <w:trPr>
          <w:trHeight w:val="476"/>
        </w:trPr>
        <w:tc>
          <w:tcPr>
            <w:tcW w:w="9420" w:type="dxa"/>
            <w:gridSpan w:val="6"/>
            <w:tcBorders>
              <w:top w:val="nil"/>
              <w:left w:val="nil"/>
              <w:bottom w:val="nil"/>
              <w:right w:val="nil"/>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b/>
                <w:sz w:val="28"/>
                <w:szCs w:val="28"/>
              </w:rPr>
            </w:pPr>
            <w:r w:rsidRPr="00324606">
              <w:rPr>
                <w:rFonts w:asciiTheme="minorEastAsia" w:eastAsiaTheme="minorEastAsia" w:hAnsiTheme="minorEastAsia" w:cstheme="minorEastAsia" w:hint="eastAsia"/>
                <w:b/>
                <w:kern w:val="0"/>
                <w:sz w:val="28"/>
                <w:szCs w:val="28"/>
              </w:rPr>
              <w:t>南京信息工程大学校内电动自行车充电桩满意度测评表</w:t>
            </w:r>
          </w:p>
        </w:tc>
      </w:tr>
      <w:tr w:rsidR="0071594C" w:rsidRPr="00324606" w:rsidTr="00CC5CEE">
        <w:trPr>
          <w:trHeight w:val="169"/>
        </w:trPr>
        <w:tc>
          <w:tcPr>
            <w:tcW w:w="9420" w:type="dxa"/>
            <w:gridSpan w:val="6"/>
            <w:tcBorders>
              <w:top w:val="nil"/>
              <w:left w:val="nil"/>
              <w:bottom w:val="nil"/>
              <w:right w:val="nil"/>
            </w:tcBorders>
            <w:shd w:val="clear" w:color="auto" w:fill="auto"/>
            <w:tcMar>
              <w:top w:w="15" w:type="dxa"/>
              <w:left w:w="15" w:type="dxa"/>
              <w:right w:w="15" w:type="dxa"/>
            </w:tcMar>
            <w:vAlign w:val="center"/>
          </w:tcPr>
          <w:p w:rsidR="0071594C" w:rsidRPr="00324606" w:rsidRDefault="0071594C" w:rsidP="00CC5CEE">
            <w:pPr>
              <w:jc w:val="center"/>
              <w:rPr>
                <w:rFonts w:asciiTheme="minorEastAsia" w:eastAsiaTheme="minorEastAsia" w:hAnsiTheme="minorEastAsia" w:cstheme="minorEastAsia"/>
                <w:sz w:val="18"/>
                <w:szCs w:val="18"/>
              </w:rPr>
            </w:pPr>
          </w:p>
        </w:tc>
      </w:tr>
      <w:tr w:rsidR="0071594C" w:rsidRPr="00324606" w:rsidTr="00CC5CEE">
        <w:trPr>
          <w:trHeight w:val="429"/>
        </w:trPr>
        <w:tc>
          <w:tcPr>
            <w:tcW w:w="2567" w:type="dxa"/>
            <w:gridSpan w:val="2"/>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项目名称</w:t>
            </w:r>
          </w:p>
        </w:tc>
        <w:tc>
          <w:tcPr>
            <w:tcW w:w="6853" w:type="dxa"/>
            <w:gridSpan w:val="4"/>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校内电动自行车充电桩引入服务项目</w:t>
            </w:r>
          </w:p>
        </w:tc>
      </w:tr>
      <w:tr w:rsidR="0071594C" w:rsidRPr="00324606" w:rsidTr="00CC5CEE">
        <w:trPr>
          <w:trHeight w:val="604"/>
        </w:trPr>
        <w:tc>
          <w:tcPr>
            <w:tcW w:w="4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序号</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位置</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价格（40分）</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kern w:val="0"/>
                <w:szCs w:val="21"/>
              </w:rPr>
              <w:t>设备使用</w:t>
            </w:r>
            <w:r w:rsidRPr="00324606">
              <w:rPr>
                <w:rFonts w:asciiTheme="minorEastAsia" w:eastAsiaTheme="minorEastAsia" w:hAnsiTheme="minorEastAsia" w:cstheme="minorEastAsia" w:hint="eastAsia"/>
                <w:kern w:val="0"/>
                <w:szCs w:val="21"/>
              </w:rPr>
              <w:t>（30分）</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综合服务能力（30分）</w:t>
            </w:r>
          </w:p>
        </w:tc>
        <w:tc>
          <w:tcPr>
            <w:tcW w:w="119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总分</w:t>
            </w:r>
          </w:p>
        </w:tc>
      </w:tr>
      <w:tr w:rsidR="0071594C" w:rsidRPr="00324606" w:rsidTr="00CC5CEE">
        <w:trPr>
          <w:trHeight w:val="523"/>
        </w:trPr>
        <w:tc>
          <w:tcPr>
            <w:tcW w:w="4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1</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kern w:val="0"/>
                <w:szCs w:val="21"/>
              </w:rPr>
              <w:t>行政楼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198" w:type="dxa"/>
            <w:tcBorders>
              <w:top w:val="single" w:sz="4" w:space="0" w:color="000000"/>
              <w:left w:val="single" w:sz="4" w:space="0" w:color="000000"/>
              <w:bottom w:val="single" w:sz="4" w:space="0" w:color="000000"/>
              <w:right w:val="single" w:sz="8"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r>
      <w:tr w:rsidR="0071594C" w:rsidRPr="00324606" w:rsidTr="00CC5CEE">
        <w:trPr>
          <w:trHeight w:val="523"/>
        </w:trPr>
        <w:tc>
          <w:tcPr>
            <w:tcW w:w="4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2</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kern w:val="0"/>
                <w:szCs w:val="21"/>
              </w:rPr>
              <w:t>中苑新食堂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198" w:type="dxa"/>
            <w:tcBorders>
              <w:top w:val="single" w:sz="4" w:space="0" w:color="000000"/>
              <w:left w:val="single" w:sz="4" w:space="0" w:color="000000"/>
              <w:bottom w:val="single" w:sz="4" w:space="0" w:color="000000"/>
              <w:right w:val="single" w:sz="8"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r>
      <w:tr w:rsidR="0071594C" w:rsidRPr="00324606" w:rsidTr="00CC5CEE">
        <w:trPr>
          <w:trHeight w:val="523"/>
        </w:trPr>
        <w:tc>
          <w:tcPr>
            <w:tcW w:w="4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3</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kern w:val="0"/>
                <w:szCs w:val="21"/>
              </w:rPr>
              <w:t>西苑新食堂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198" w:type="dxa"/>
            <w:tcBorders>
              <w:top w:val="single" w:sz="4" w:space="0" w:color="000000"/>
              <w:left w:val="single" w:sz="4" w:space="0" w:color="000000"/>
              <w:bottom w:val="single" w:sz="4" w:space="0" w:color="000000"/>
              <w:right w:val="single" w:sz="8"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r>
      <w:tr w:rsidR="0071594C" w:rsidRPr="00324606" w:rsidTr="00CC5CEE">
        <w:trPr>
          <w:trHeight w:val="523"/>
        </w:trPr>
        <w:tc>
          <w:tcPr>
            <w:tcW w:w="4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4</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kern w:val="0"/>
                <w:szCs w:val="21"/>
              </w:rPr>
              <w:t>西苑老食堂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198" w:type="dxa"/>
            <w:tcBorders>
              <w:top w:val="single" w:sz="4" w:space="0" w:color="000000"/>
              <w:left w:val="single" w:sz="4" w:space="0" w:color="000000"/>
              <w:bottom w:val="single" w:sz="4" w:space="0" w:color="000000"/>
              <w:right w:val="single" w:sz="8"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r>
      <w:tr w:rsidR="0071594C" w:rsidRPr="00324606" w:rsidTr="00CC5CEE">
        <w:trPr>
          <w:trHeight w:val="523"/>
        </w:trPr>
        <w:tc>
          <w:tcPr>
            <w:tcW w:w="4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hint="eastAsia"/>
                <w:kern w:val="0"/>
                <w:szCs w:val="21"/>
              </w:rPr>
              <w:t>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r w:rsidRPr="00324606">
              <w:rPr>
                <w:rFonts w:asciiTheme="minorEastAsia" w:eastAsiaTheme="minorEastAsia" w:hAnsiTheme="minorEastAsia" w:cstheme="minorEastAsia"/>
                <w:kern w:val="0"/>
                <w:szCs w:val="21"/>
              </w:rPr>
              <w:t>北辰楼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c>
          <w:tcPr>
            <w:tcW w:w="1198" w:type="dxa"/>
            <w:tcBorders>
              <w:top w:val="single" w:sz="4" w:space="0" w:color="000000"/>
              <w:left w:val="single" w:sz="4" w:space="0" w:color="000000"/>
              <w:bottom w:val="single" w:sz="4" w:space="0" w:color="000000"/>
              <w:right w:val="single" w:sz="8" w:space="0" w:color="000000"/>
            </w:tcBorders>
            <w:shd w:val="clear" w:color="auto" w:fill="auto"/>
            <w:noWrap/>
            <w:tcMar>
              <w:top w:w="15" w:type="dxa"/>
              <w:left w:w="15" w:type="dxa"/>
              <w:right w:w="15" w:type="dxa"/>
            </w:tcMar>
            <w:vAlign w:val="center"/>
          </w:tcPr>
          <w:p w:rsidR="0071594C" w:rsidRPr="00324606" w:rsidRDefault="0071594C" w:rsidP="00CC5CEE">
            <w:pPr>
              <w:widowControl/>
              <w:jc w:val="center"/>
              <w:textAlignment w:val="center"/>
              <w:rPr>
                <w:rFonts w:asciiTheme="minorEastAsia" w:eastAsiaTheme="minorEastAsia" w:hAnsiTheme="minorEastAsia" w:cstheme="minorEastAsia"/>
                <w:kern w:val="0"/>
                <w:szCs w:val="21"/>
              </w:rPr>
            </w:pPr>
          </w:p>
        </w:tc>
      </w:tr>
    </w:tbl>
    <w:p w:rsidR="0071594C" w:rsidRPr="00324606" w:rsidRDefault="0071594C" w:rsidP="0071594C">
      <w:pPr>
        <w:ind w:firstLineChars="171" w:firstLine="479"/>
        <w:rPr>
          <w:sz w:val="28"/>
          <w:szCs w:val="28"/>
        </w:rPr>
      </w:pPr>
    </w:p>
    <w:p w:rsidR="009B1AA1" w:rsidRPr="00324606" w:rsidRDefault="009B1AA1">
      <w:pPr>
        <w:widowControl/>
        <w:jc w:val="left"/>
        <w:rPr>
          <w:sz w:val="28"/>
          <w:szCs w:val="28"/>
        </w:rPr>
      </w:pPr>
      <w:r w:rsidRPr="00324606">
        <w:rPr>
          <w:sz w:val="28"/>
          <w:szCs w:val="28"/>
        </w:rPr>
        <w:br w:type="page"/>
      </w:r>
    </w:p>
    <w:p w:rsidR="0071594C" w:rsidRPr="00324606" w:rsidRDefault="0071594C" w:rsidP="0071594C">
      <w:pPr>
        <w:rPr>
          <w:sz w:val="28"/>
          <w:szCs w:val="28"/>
        </w:rPr>
      </w:pPr>
      <w:r w:rsidRPr="00324606">
        <w:rPr>
          <w:rFonts w:hint="eastAsia"/>
          <w:sz w:val="28"/>
          <w:szCs w:val="28"/>
        </w:rPr>
        <w:lastRenderedPageBreak/>
        <w:t>附件</w:t>
      </w:r>
      <w:r w:rsidRPr="00324606">
        <w:rPr>
          <w:rFonts w:hint="eastAsia"/>
          <w:sz w:val="28"/>
          <w:szCs w:val="28"/>
        </w:rPr>
        <w:t>6</w:t>
      </w:r>
      <w:r w:rsidRPr="00324606">
        <w:rPr>
          <w:rFonts w:hint="eastAsia"/>
          <w:sz w:val="28"/>
          <w:szCs w:val="28"/>
        </w:rPr>
        <w:t>：</w:t>
      </w:r>
    </w:p>
    <w:p w:rsidR="0071594C" w:rsidRPr="00324606" w:rsidRDefault="0071594C" w:rsidP="0071594C">
      <w:pPr>
        <w:ind w:firstLineChars="171" w:firstLine="359"/>
      </w:pPr>
      <w:r w:rsidRPr="00324606">
        <w:rPr>
          <w:rFonts w:hint="eastAsia"/>
        </w:rPr>
        <w:t>1</w:t>
      </w:r>
      <w:r w:rsidRPr="00324606">
        <w:rPr>
          <w:rFonts w:hint="eastAsia"/>
        </w:rPr>
        <w:t>、东苑行政楼一层自行车停车场（</w:t>
      </w:r>
      <w:r w:rsidRPr="00324606">
        <w:rPr>
          <w:rFonts w:hint="eastAsia"/>
        </w:rPr>
        <w:t>30</w:t>
      </w:r>
      <w:r w:rsidRPr="00324606">
        <w:rPr>
          <w:rFonts w:hint="eastAsia"/>
        </w:rPr>
        <w:t>个充电插座）</w:t>
      </w:r>
    </w:p>
    <w:p w:rsidR="0071594C" w:rsidRPr="00324606" w:rsidRDefault="0071594C" w:rsidP="0071594C">
      <w:pPr>
        <w:rPr>
          <w:b/>
          <w:sz w:val="28"/>
          <w:szCs w:val="28"/>
        </w:rPr>
      </w:pPr>
      <w:r w:rsidRPr="00324606">
        <w:rPr>
          <w:noProof/>
        </w:rPr>
        <w:drawing>
          <wp:inline distT="0" distB="0" distL="0" distR="0">
            <wp:extent cx="5486400" cy="31540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86400" cy="3154045"/>
                    </a:xfrm>
                    <a:prstGeom prst="rect">
                      <a:avLst/>
                    </a:prstGeom>
                  </pic:spPr>
                </pic:pic>
              </a:graphicData>
            </a:graphic>
          </wp:inline>
        </w:drawing>
      </w:r>
    </w:p>
    <w:p w:rsidR="0071594C" w:rsidRPr="00324606" w:rsidRDefault="0071594C" w:rsidP="0071594C">
      <w:pPr>
        <w:ind w:firstLineChars="171" w:firstLine="359"/>
      </w:pPr>
      <w:r w:rsidRPr="00324606">
        <w:rPr>
          <w:rFonts w:hint="eastAsia"/>
        </w:rPr>
        <w:t>2</w:t>
      </w:r>
      <w:r w:rsidRPr="00324606">
        <w:rPr>
          <w:rFonts w:hint="eastAsia"/>
        </w:rPr>
        <w:t>、中苑新食堂南侧空地（</w:t>
      </w:r>
      <w:r w:rsidRPr="00324606">
        <w:rPr>
          <w:rFonts w:hint="eastAsia"/>
        </w:rPr>
        <w:t>20</w:t>
      </w:r>
      <w:r w:rsidRPr="00324606">
        <w:rPr>
          <w:rFonts w:hint="eastAsia"/>
        </w:rPr>
        <w:t>个充电插座）</w:t>
      </w:r>
    </w:p>
    <w:p w:rsidR="0071594C" w:rsidRPr="00324606" w:rsidRDefault="0071594C" w:rsidP="0071594C">
      <w:r w:rsidRPr="00324606">
        <w:rPr>
          <w:noProof/>
        </w:rPr>
        <w:drawing>
          <wp:inline distT="0" distB="0" distL="0" distR="0">
            <wp:extent cx="5486400" cy="34442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86400" cy="3444240"/>
                    </a:xfrm>
                    <a:prstGeom prst="rect">
                      <a:avLst/>
                    </a:prstGeom>
                  </pic:spPr>
                </pic:pic>
              </a:graphicData>
            </a:graphic>
          </wp:inline>
        </w:drawing>
      </w:r>
    </w:p>
    <w:p w:rsidR="0071594C" w:rsidRPr="00324606" w:rsidRDefault="0071594C" w:rsidP="0071594C"/>
    <w:p w:rsidR="0071594C" w:rsidRPr="00324606" w:rsidRDefault="0071594C" w:rsidP="0071594C"/>
    <w:p w:rsidR="009B1AA1" w:rsidRPr="00324606" w:rsidRDefault="009B1AA1" w:rsidP="009B1AA1">
      <w:pPr>
        <w:pStyle w:val="a0"/>
        <w:ind w:left="1470" w:right="1470"/>
      </w:pPr>
    </w:p>
    <w:p w:rsidR="0071594C" w:rsidRPr="00324606" w:rsidRDefault="0071594C" w:rsidP="0071594C"/>
    <w:p w:rsidR="0071594C" w:rsidRPr="00324606" w:rsidRDefault="0071594C" w:rsidP="0071594C"/>
    <w:p w:rsidR="0071594C" w:rsidRPr="00324606" w:rsidRDefault="0071594C" w:rsidP="0071594C"/>
    <w:p w:rsidR="0071594C" w:rsidRPr="00324606" w:rsidRDefault="0071594C" w:rsidP="0071594C"/>
    <w:p w:rsidR="0071594C" w:rsidRPr="00324606" w:rsidRDefault="0071594C" w:rsidP="0071594C">
      <w:r w:rsidRPr="00324606">
        <w:rPr>
          <w:rFonts w:hint="eastAsia"/>
        </w:rPr>
        <w:lastRenderedPageBreak/>
        <w:t>3</w:t>
      </w:r>
      <w:r w:rsidRPr="00324606">
        <w:rPr>
          <w:rFonts w:hint="eastAsia"/>
        </w:rPr>
        <w:t>、西苑新食堂北侧（</w:t>
      </w:r>
      <w:r w:rsidRPr="00324606">
        <w:rPr>
          <w:rFonts w:hint="eastAsia"/>
        </w:rPr>
        <w:t>40</w:t>
      </w:r>
      <w:r w:rsidRPr="00324606">
        <w:rPr>
          <w:rFonts w:hint="eastAsia"/>
        </w:rPr>
        <w:t>个充电插座）</w:t>
      </w:r>
    </w:p>
    <w:p w:rsidR="0071594C" w:rsidRPr="00324606" w:rsidRDefault="0071594C" w:rsidP="0071594C">
      <w:r w:rsidRPr="00324606">
        <w:rPr>
          <w:noProof/>
        </w:rPr>
        <w:drawing>
          <wp:inline distT="0" distB="0" distL="0" distR="0">
            <wp:extent cx="5486400" cy="39033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86400" cy="3903345"/>
                    </a:xfrm>
                    <a:prstGeom prst="rect">
                      <a:avLst/>
                    </a:prstGeom>
                  </pic:spPr>
                </pic:pic>
              </a:graphicData>
            </a:graphic>
          </wp:inline>
        </w:drawing>
      </w:r>
    </w:p>
    <w:p w:rsidR="0071594C" w:rsidRPr="00324606" w:rsidRDefault="0071594C" w:rsidP="0071594C"/>
    <w:p w:rsidR="0071594C" w:rsidRPr="00324606" w:rsidRDefault="0071594C" w:rsidP="0071594C">
      <w:r w:rsidRPr="00324606">
        <w:rPr>
          <w:rFonts w:hint="eastAsia"/>
        </w:rPr>
        <w:t>4</w:t>
      </w:r>
      <w:r w:rsidRPr="00324606">
        <w:rPr>
          <w:rFonts w:hint="eastAsia"/>
        </w:rPr>
        <w:t>、西苑老食堂南侧（</w:t>
      </w:r>
      <w:r w:rsidRPr="00324606">
        <w:rPr>
          <w:rFonts w:hint="eastAsia"/>
        </w:rPr>
        <w:t>10</w:t>
      </w:r>
      <w:r w:rsidRPr="00324606">
        <w:rPr>
          <w:rFonts w:hint="eastAsia"/>
        </w:rPr>
        <w:t>个充电插座）</w:t>
      </w:r>
    </w:p>
    <w:p w:rsidR="0071594C" w:rsidRPr="00324606" w:rsidRDefault="0071594C" w:rsidP="0071594C">
      <w:r w:rsidRPr="00324606">
        <w:rPr>
          <w:noProof/>
        </w:rPr>
        <w:drawing>
          <wp:inline distT="0" distB="0" distL="0" distR="0">
            <wp:extent cx="5486400" cy="37668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86400" cy="3766820"/>
                    </a:xfrm>
                    <a:prstGeom prst="rect">
                      <a:avLst/>
                    </a:prstGeom>
                  </pic:spPr>
                </pic:pic>
              </a:graphicData>
            </a:graphic>
          </wp:inline>
        </w:drawing>
      </w:r>
    </w:p>
    <w:p w:rsidR="0071594C" w:rsidRPr="00324606" w:rsidRDefault="0071594C" w:rsidP="0071594C"/>
    <w:p w:rsidR="0071594C" w:rsidRPr="00324606" w:rsidRDefault="0071594C" w:rsidP="0071594C"/>
    <w:p w:rsidR="0071594C" w:rsidRPr="00324606" w:rsidRDefault="0071594C" w:rsidP="0071594C"/>
    <w:p w:rsidR="0071594C" w:rsidRPr="00324606" w:rsidRDefault="0071594C" w:rsidP="0071594C">
      <w:r w:rsidRPr="00324606">
        <w:rPr>
          <w:rFonts w:hint="eastAsia"/>
        </w:rPr>
        <w:lastRenderedPageBreak/>
        <w:t>5</w:t>
      </w:r>
      <w:r w:rsidRPr="00324606">
        <w:rPr>
          <w:rFonts w:hint="eastAsia"/>
        </w:rPr>
        <w:t>、北辰楼北侧（</w:t>
      </w:r>
      <w:r w:rsidRPr="00324606">
        <w:rPr>
          <w:rFonts w:hint="eastAsia"/>
        </w:rPr>
        <w:t>10</w:t>
      </w:r>
      <w:r w:rsidRPr="00324606">
        <w:rPr>
          <w:rFonts w:hint="eastAsia"/>
        </w:rPr>
        <w:t>个充电插座）</w:t>
      </w:r>
    </w:p>
    <w:p w:rsidR="0071594C" w:rsidRPr="00324606" w:rsidRDefault="0071594C" w:rsidP="0071594C">
      <w:r w:rsidRPr="00324606">
        <w:rPr>
          <w:noProof/>
        </w:rPr>
        <w:drawing>
          <wp:inline distT="0" distB="0" distL="0" distR="0">
            <wp:extent cx="5486400" cy="3790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86400" cy="3790950"/>
                    </a:xfrm>
                    <a:prstGeom prst="rect">
                      <a:avLst/>
                    </a:prstGeom>
                  </pic:spPr>
                </pic:pic>
              </a:graphicData>
            </a:graphic>
          </wp:inline>
        </w:drawing>
      </w:r>
    </w:p>
    <w:p w:rsidR="00B930A6" w:rsidRPr="00324606" w:rsidRDefault="00B930A6" w:rsidP="0071594C"/>
    <w:sectPr w:rsidR="00B930A6" w:rsidRPr="00324606" w:rsidSect="005F3568">
      <w:headerReference w:type="default" r:id="rId14"/>
      <w:footerReference w:type="default" r:id="rId15"/>
      <w:pgSz w:w="11906" w:h="16838"/>
      <w:pgMar w:top="1191" w:right="850" w:bottom="1191" w:left="85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540" w:rsidRDefault="007F5540">
      <w:r>
        <w:separator/>
      </w:r>
    </w:p>
  </w:endnote>
  <w:endnote w:type="continuationSeparator" w:id="0">
    <w:p w:rsidR="007F5540" w:rsidRDefault="007F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PSFEIH+StoneSans">
    <w:altName w:val="新宋体"/>
    <w:panose1 w:val="00000000000000000000"/>
    <w:charset w:val="86"/>
    <w:family w:val="swiss"/>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PBMSN+StoneSans-Semibold">
    <w:altName w:val="微软雅黑"/>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F40" w:rsidRDefault="004A62A3">
    <w:pPr>
      <w:pStyle w:val="af0"/>
      <w:jc w:val="center"/>
    </w:pPr>
    <w:r>
      <w:rPr>
        <w:b/>
      </w:rPr>
      <w:fldChar w:fldCharType="begin"/>
    </w:r>
    <w:r w:rsidR="00F23F40">
      <w:rPr>
        <w:b/>
      </w:rPr>
      <w:instrText>PAGE  \* Arabic  \* MERGEFORMAT</w:instrText>
    </w:r>
    <w:r>
      <w:rPr>
        <w:b/>
      </w:rPr>
      <w:fldChar w:fldCharType="separate"/>
    </w:r>
    <w:r w:rsidR="00560C15" w:rsidRPr="00560C15">
      <w:rPr>
        <w:b/>
        <w:noProof/>
        <w:lang w:val="zh-CN"/>
      </w:rPr>
      <w:t>3</w:t>
    </w:r>
    <w:r>
      <w:rPr>
        <w:b/>
      </w:rPr>
      <w:fldChar w:fldCharType="end"/>
    </w:r>
    <w:r w:rsidR="00F23F40">
      <w:rPr>
        <w:lang w:val="zh-CN"/>
      </w:rPr>
      <w:t xml:space="preserve"> / </w:t>
    </w:r>
    <w:fldSimple w:instr="NUMPAGES  \* Arabic  \* MERGEFORMAT">
      <w:r w:rsidR="00560C15" w:rsidRPr="00560C15">
        <w:rPr>
          <w:b/>
          <w:noProof/>
          <w:lang w:val="zh-CN"/>
        </w:rPr>
        <w:t>24</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540" w:rsidRDefault="007F5540">
      <w:r>
        <w:separator/>
      </w:r>
    </w:p>
  </w:footnote>
  <w:footnote w:type="continuationSeparator" w:id="0">
    <w:p w:rsidR="007F5540" w:rsidRDefault="007F55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F40" w:rsidRDefault="00F23F40">
    <w:pPr>
      <w:pStyle w:val="af2"/>
      <w:rPr>
        <w:rFonts w:ascii="宋体" w:cs="宋体"/>
        <w:b/>
        <w:bCs/>
        <w:kern w:val="0"/>
        <w:sz w:val="15"/>
        <w:szCs w:val="15"/>
      </w:rPr>
    </w:pPr>
    <w:r>
      <w:rPr>
        <w:rFonts w:ascii="宋体" w:hAnsi="宋体" w:cs="宋体" w:hint="eastAsia"/>
        <w:b/>
        <w:bCs/>
        <w:kern w:val="0"/>
        <w:sz w:val="15"/>
        <w:szCs w:val="15"/>
      </w:rPr>
      <w:t>南京信息工程大学财务处20</w:t>
    </w:r>
    <w:r w:rsidR="00CD609D">
      <w:rPr>
        <w:rFonts w:ascii="宋体" w:hAnsi="宋体" w:cs="宋体"/>
        <w:b/>
        <w:bCs/>
        <w:kern w:val="0"/>
        <w:sz w:val="15"/>
        <w:szCs w:val="15"/>
      </w:rPr>
      <w:t>20</w:t>
    </w:r>
    <w:r>
      <w:rPr>
        <w:rFonts w:ascii="宋体" w:hAnsi="宋体" w:cs="宋体" w:hint="eastAsia"/>
        <w:b/>
        <w:bCs/>
        <w:kern w:val="0"/>
        <w:sz w:val="15"/>
        <w:szCs w:val="15"/>
      </w:rPr>
      <w:t>年招标文件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7D0461"/>
    <w:multiLevelType w:val="singleLevel"/>
    <w:tmpl w:val="8B7D0461"/>
    <w:lvl w:ilvl="0">
      <w:start w:val="1"/>
      <w:numFmt w:val="decimal"/>
      <w:lvlText w:val="%1."/>
      <w:lvlJc w:val="left"/>
      <w:pPr>
        <w:ind w:left="425" w:hanging="425"/>
      </w:pPr>
      <w:rPr>
        <w:rFonts w:hint="default"/>
      </w:rPr>
    </w:lvl>
  </w:abstractNum>
  <w:abstractNum w:abstractNumId="1" w15:restartNumberingAfterBreak="0">
    <w:nsid w:val="8FF70921"/>
    <w:multiLevelType w:val="singleLevel"/>
    <w:tmpl w:val="8FF70921"/>
    <w:lvl w:ilvl="0">
      <w:start w:val="1"/>
      <w:numFmt w:val="decimal"/>
      <w:lvlText w:val="%1."/>
      <w:lvlJc w:val="left"/>
      <w:pPr>
        <w:ind w:left="425" w:hanging="425"/>
      </w:pPr>
      <w:rPr>
        <w:rFonts w:hint="default"/>
      </w:rPr>
    </w:lvl>
  </w:abstractNum>
  <w:abstractNum w:abstractNumId="2" w15:restartNumberingAfterBreak="0">
    <w:nsid w:val="93242915"/>
    <w:multiLevelType w:val="singleLevel"/>
    <w:tmpl w:val="93242915"/>
    <w:lvl w:ilvl="0">
      <w:start w:val="1"/>
      <w:numFmt w:val="decimal"/>
      <w:lvlText w:val="%1."/>
      <w:lvlJc w:val="left"/>
      <w:pPr>
        <w:ind w:left="425" w:hanging="425"/>
      </w:pPr>
      <w:rPr>
        <w:rFonts w:hint="default"/>
      </w:rPr>
    </w:lvl>
  </w:abstractNum>
  <w:abstractNum w:abstractNumId="3" w15:restartNumberingAfterBreak="0">
    <w:nsid w:val="A05C8497"/>
    <w:multiLevelType w:val="singleLevel"/>
    <w:tmpl w:val="A05C8497"/>
    <w:lvl w:ilvl="0">
      <w:start w:val="1"/>
      <w:numFmt w:val="decimal"/>
      <w:lvlText w:val="%1."/>
      <w:lvlJc w:val="left"/>
      <w:pPr>
        <w:ind w:left="425" w:hanging="425"/>
      </w:pPr>
      <w:rPr>
        <w:rFonts w:hint="default"/>
      </w:rPr>
    </w:lvl>
  </w:abstractNum>
  <w:abstractNum w:abstractNumId="4" w15:restartNumberingAfterBreak="0">
    <w:nsid w:val="A0E5202C"/>
    <w:multiLevelType w:val="singleLevel"/>
    <w:tmpl w:val="A0E5202C"/>
    <w:lvl w:ilvl="0">
      <w:start w:val="1"/>
      <w:numFmt w:val="decimal"/>
      <w:lvlText w:val="%1."/>
      <w:lvlJc w:val="left"/>
      <w:pPr>
        <w:ind w:left="425" w:hanging="425"/>
      </w:pPr>
      <w:rPr>
        <w:rFonts w:hint="default"/>
      </w:rPr>
    </w:lvl>
  </w:abstractNum>
  <w:abstractNum w:abstractNumId="5" w15:restartNumberingAfterBreak="0">
    <w:nsid w:val="A0FCEF24"/>
    <w:multiLevelType w:val="singleLevel"/>
    <w:tmpl w:val="A0FCEF24"/>
    <w:lvl w:ilvl="0">
      <w:start w:val="1"/>
      <w:numFmt w:val="decimal"/>
      <w:lvlText w:val="%1."/>
      <w:lvlJc w:val="left"/>
      <w:pPr>
        <w:ind w:left="425" w:hanging="425"/>
      </w:pPr>
      <w:rPr>
        <w:rFonts w:hint="default"/>
      </w:rPr>
    </w:lvl>
  </w:abstractNum>
  <w:abstractNum w:abstractNumId="6" w15:restartNumberingAfterBreak="0">
    <w:nsid w:val="A395D415"/>
    <w:multiLevelType w:val="singleLevel"/>
    <w:tmpl w:val="A395D415"/>
    <w:lvl w:ilvl="0">
      <w:start w:val="1"/>
      <w:numFmt w:val="decimal"/>
      <w:lvlText w:val="%1."/>
      <w:lvlJc w:val="left"/>
      <w:pPr>
        <w:ind w:left="425" w:hanging="425"/>
      </w:pPr>
      <w:rPr>
        <w:rFonts w:hint="default"/>
      </w:rPr>
    </w:lvl>
  </w:abstractNum>
  <w:abstractNum w:abstractNumId="7" w15:restartNumberingAfterBreak="0">
    <w:nsid w:val="B07D44DC"/>
    <w:multiLevelType w:val="singleLevel"/>
    <w:tmpl w:val="B07D44DC"/>
    <w:lvl w:ilvl="0">
      <w:start w:val="1"/>
      <w:numFmt w:val="decimal"/>
      <w:lvlText w:val="%1."/>
      <w:lvlJc w:val="left"/>
      <w:pPr>
        <w:ind w:left="425" w:hanging="425"/>
      </w:pPr>
      <w:rPr>
        <w:rFonts w:hint="default"/>
      </w:rPr>
    </w:lvl>
  </w:abstractNum>
  <w:abstractNum w:abstractNumId="8" w15:restartNumberingAfterBreak="0">
    <w:nsid w:val="BFC50B02"/>
    <w:multiLevelType w:val="singleLevel"/>
    <w:tmpl w:val="BFC50B02"/>
    <w:lvl w:ilvl="0">
      <w:start w:val="1"/>
      <w:numFmt w:val="decimal"/>
      <w:lvlText w:val="%1."/>
      <w:lvlJc w:val="left"/>
      <w:pPr>
        <w:ind w:left="425" w:hanging="425"/>
      </w:pPr>
      <w:rPr>
        <w:rFonts w:hint="default"/>
      </w:rPr>
    </w:lvl>
  </w:abstractNum>
  <w:abstractNum w:abstractNumId="9" w15:restartNumberingAfterBreak="0">
    <w:nsid w:val="C116407D"/>
    <w:multiLevelType w:val="singleLevel"/>
    <w:tmpl w:val="C116407D"/>
    <w:lvl w:ilvl="0">
      <w:start w:val="1"/>
      <w:numFmt w:val="decimal"/>
      <w:lvlText w:val="%1."/>
      <w:lvlJc w:val="left"/>
      <w:pPr>
        <w:ind w:left="425" w:hanging="425"/>
      </w:pPr>
      <w:rPr>
        <w:rFonts w:hint="default"/>
      </w:rPr>
    </w:lvl>
  </w:abstractNum>
  <w:abstractNum w:abstractNumId="10" w15:restartNumberingAfterBreak="0">
    <w:nsid w:val="C72932CA"/>
    <w:multiLevelType w:val="singleLevel"/>
    <w:tmpl w:val="C72932CA"/>
    <w:lvl w:ilvl="0">
      <w:start w:val="1"/>
      <w:numFmt w:val="decimal"/>
      <w:lvlText w:val="%1."/>
      <w:lvlJc w:val="left"/>
      <w:pPr>
        <w:ind w:left="425" w:hanging="425"/>
      </w:pPr>
      <w:rPr>
        <w:rFonts w:hint="default"/>
      </w:rPr>
    </w:lvl>
  </w:abstractNum>
  <w:abstractNum w:abstractNumId="11" w15:restartNumberingAfterBreak="0">
    <w:nsid w:val="C7C3E937"/>
    <w:multiLevelType w:val="singleLevel"/>
    <w:tmpl w:val="C7C3E937"/>
    <w:lvl w:ilvl="0">
      <w:start w:val="1"/>
      <w:numFmt w:val="decimal"/>
      <w:lvlText w:val="%1."/>
      <w:lvlJc w:val="left"/>
      <w:pPr>
        <w:ind w:left="425" w:hanging="425"/>
      </w:pPr>
      <w:rPr>
        <w:rFonts w:hint="default"/>
      </w:rPr>
    </w:lvl>
  </w:abstractNum>
  <w:abstractNum w:abstractNumId="12" w15:restartNumberingAfterBreak="0">
    <w:nsid w:val="CF2C2C5A"/>
    <w:multiLevelType w:val="singleLevel"/>
    <w:tmpl w:val="CF2C2C5A"/>
    <w:lvl w:ilvl="0">
      <w:start w:val="1"/>
      <w:numFmt w:val="decimal"/>
      <w:lvlText w:val="%1."/>
      <w:lvlJc w:val="left"/>
      <w:pPr>
        <w:ind w:left="425" w:hanging="425"/>
      </w:pPr>
      <w:rPr>
        <w:rFonts w:hint="default"/>
      </w:rPr>
    </w:lvl>
  </w:abstractNum>
  <w:abstractNum w:abstractNumId="13" w15:restartNumberingAfterBreak="0">
    <w:nsid w:val="D19471B3"/>
    <w:multiLevelType w:val="singleLevel"/>
    <w:tmpl w:val="D19471B3"/>
    <w:lvl w:ilvl="0">
      <w:start w:val="1"/>
      <w:numFmt w:val="decimal"/>
      <w:lvlText w:val="%1."/>
      <w:lvlJc w:val="left"/>
      <w:pPr>
        <w:ind w:left="425" w:hanging="425"/>
      </w:pPr>
      <w:rPr>
        <w:rFonts w:hint="default"/>
      </w:rPr>
    </w:lvl>
  </w:abstractNum>
  <w:abstractNum w:abstractNumId="14" w15:restartNumberingAfterBreak="0">
    <w:nsid w:val="DBAF3E7F"/>
    <w:multiLevelType w:val="singleLevel"/>
    <w:tmpl w:val="DBAF3E7F"/>
    <w:lvl w:ilvl="0">
      <w:start w:val="1"/>
      <w:numFmt w:val="decimal"/>
      <w:lvlText w:val="%1."/>
      <w:lvlJc w:val="left"/>
      <w:pPr>
        <w:ind w:left="425" w:hanging="425"/>
      </w:pPr>
      <w:rPr>
        <w:rFonts w:hint="default"/>
      </w:rPr>
    </w:lvl>
  </w:abstractNum>
  <w:abstractNum w:abstractNumId="15" w15:restartNumberingAfterBreak="0">
    <w:nsid w:val="DDDC7D4C"/>
    <w:multiLevelType w:val="singleLevel"/>
    <w:tmpl w:val="DDDC7D4C"/>
    <w:lvl w:ilvl="0">
      <w:start w:val="1"/>
      <w:numFmt w:val="decimal"/>
      <w:lvlText w:val="%1."/>
      <w:lvlJc w:val="left"/>
      <w:pPr>
        <w:ind w:left="425" w:hanging="425"/>
      </w:pPr>
      <w:rPr>
        <w:rFonts w:hint="default"/>
      </w:rPr>
    </w:lvl>
  </w:abstractNum>
  <w:abstractNum w:abstractNumId="16" w15:restartNumberingAfterBreak="0">
    <w:nsid w:val="E1E88769"/>
    <w:multiLevelType w:val="singleLevel"/>
    <w:tmpl w:val="E1E88769"/>
    <w:lvl w:ilvl="0">
      <w:start w:val="1"/>
      <w:numFmt w:val="decimal"/>
      <w:lvlText w:val="%1."/>
      <w:lvlJc w:val="left"/>
      <w:pPr>
        <w:ind w:left="425" w:hanging="425"/>
      </w:pPr>
      <w:rPr>
        <w:rFonts w:hint="default"/>
      </w:rPr>
    </w:lvl>
  </w:abstractNum>
  <w:abstractNum w:abstractNumId="17" w15:restartNumberingAfterBreak="0">
    <w:nsid w:val="EB439B03"/>
    <w:multiLevelType w:val="singleLevel"/>
    <w:tmpl w:val="EB439B03"/>
    <w:lvl w:ilvl="0">
      <w:start w:val="1"/>
      <w:numFmt w:val="decimal"/>
      <w:lvlText w:val="%1."/>
      <w:lvlJc w:val="left"/>
      <w:pPr>
        <w:ind w:left="425" w:hanging="425"/>
      </w:pPr>
      <w:rPr>
        <w:rFonts w:hint="default"/>
      </w:rPr>
    </w:lvl>
  </w:abstractNum>
  <w:abstractNum w:abstractNumId="18" w15:restartNumberingAfterBreak="0">
    <w:nsid w:val="EF8A8D09"/>
    <w:multiLevelType w:val="singleLevel"/>
    <w:tmpl w:val="EF8A8D09"/>
    <w:lvl w:ilvl="0">
      <w:start w:val="1"/>
      <w:numFmt w:val="decimal"/>
      <w:lvlText w:val="%1."/>
      <w:lvlJc w:val="left"/>
      <w:pPr>
        <w:ind w:left="425" w:hanging="425"/>
      </w:pPr>
      <w:rPr>
        <w:rFonts w:hint="default"/>
      </w:rPr>
    </w:lvl>
  </w:abstractNum>
  <w:abstractNum w:abstractNumId="19" w15:restartNumberingAfterBreak="0">
    <w:nsid w:val="F28A81DE"/>
    <w:multiLevelType w:val="singleLevel"/>
    <w:tmpl w:val="F28A81DE"/>
    <w:lvl w:ilvl="0">
      <w:start w:val="1"/>
      <w:numFmt w:val="decimal"/>
      <w:lvlText w:val="%1."/>
      <w:lvlJc w:val="left"/>
      <w:pPr>
        <w:ind w:left="425" w:hanging="425"/>
      </w:pPr>
      <w:rPr>
        <w:rFonts w:hint="default"/>
      </w:rPr>
    </w:lvl>
  </w:abstractNum>
  <w:abstractNum w:abstractNumId="20" w15:restartNumberingAfterBreak="0">
    <w:nsid w:val="F42F3847"/>
    <w:multiLevelType w:val="singleLevel"/>
    <w:tmpl w:val="F42F3847"/>
    <w:lvl w:ilvl="0">
      <w:start w:val="1"/>
      <w:numFmt w:val="decimal"/>
      <w:lvlText w:val="%1."/>
      <w:lvlJc w:val="left"/>
      <w:pPr>
        <w:ind w:left="425" w:hanging="425"/>
      </w:pPr>
      <w:rPr>
        <w:rFonts w:hint="default"/>
      </w:rPr>
    </w:lvl>
  </w:abstractNum>
  <w:abstractNum w:abstractNumId="21" w15:restartNumberingAfterBreak="0">
    <w:nsid w:val="007C3171"/>
    <w:multiLevelType w:val="multilevel"/>
    <w:tmpl w:val="007C317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05BB0E54"/>
    <w:multiLevelType w:val="hybridMultilevel"/>
    <w:tmpl w:val="9D6CA5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8F96BFD"/>
    <w:multiLevelType w:val="hybridMultilevel"/>
    <w:tmpl w:val="3BD84B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6CC718B"/>
    <w:multiLevelType w:val="singleLevel"/>
    <w:tmpl w:val="16CC718B"/>
    <w:lvl w:ilvl="0">
      <w:start w:val="1"/>
      <w:numFmt w:val="decimal"/>
      <w:lvlText w:val="%1."/>
      <w:lvlJc w:val="left"/>
      <w:pPr>
        <w:ind w:left="425" w:hanging="425"/>
      </w:pPr>
      <w:rPr>
        <w:rFonts w:hint="default"/>
      </w:rPr>
    </w:lvl>
  </w:abstractNum>
  <w:abstractNum w:abstractNumId="25" w15:restartNumberingAfterBreak="0">
    <w:nsid w:val="1E09005B"/>
    <w:multiLevelType w:val="multilevel"/>
    <w:tmpl w:val="1E09005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1A0591F"/>
    <w:multiLevelType w:val="singleLevel"/>
    <w:tmpl w:val="21A0591F"/>
    <w:lvl w:ilvl="0">
      <w:start w:val="1"/>
      <w:numFmt w:val="decimal"/>
      <w:lvlText w:val="%1."/>
      <w:lvlJc w:val="left"/>
      <w:pPr>
        <w:ind w:left="425" w:hanging="425"/>
      </w:pPr>
      <w:rPr>
        <w:rFonts w:hint="default"/>
      </w:rPr>
    </w:lvl>
  </w:abstractNum>
  <w:abstractNum w:abstractNumId="27" w15:restartNumberingAfterBreak="0">
    <w:nsid w:val="2729CE48"/>
    <w:multiLevelType w:val="singleLevel"/>
    <w:tmpl w:val="2729CE48"/>
    <w:lvl w:ilvl="0">
      <w:start w:val="1"/>
      <w:numFmt w:val="decimal"/>
      <w:lvlText w:val="%1."/>
      <w:lvlJc w:val="left"/>
      <w:pPr>
        <w:ind w:left="425" w:hanging="425"/>
      </w:pPr>
      <w:rPr>
        <w:rFonts w:hint="default"/>
      </w:rPr>
    </w:lvl>
  </w:abstractNum>
  <w:abstractNum w:abstractNumId="28" w15:restartNumberingAfterBreak="0">
    <w:nsid w:val="2E2BC365"/>
    <w:multiLevelType w:val="singleLevel"/>
    <w:tmpl w:val="2E2BC365"/>
    <w:lvl w:ilvl="0">
      <w:start w:val="1"/>
      <w:numFmt w:val="decimal"/>
      <w:lvlText w:val="%1."/>
      <w:lvlJc w:val="left"/>
      <w:pPr>
        <w:ind w:left="425" w:hanging="425"/>
      </w:pPr>
      <w:rPr>
        <w:rFonts w:hint="default"/>
      </w:rPr>
    </w:lvl>
  </w:abstractNum>
  <w:abstractNum w:abstractNumId="29" w15:restartNumberingAfterBreak="0">
    <w:nsid w:val="30520372"/>
    <w:multiLevelType w:val="singleLevel"/>
    <w:tmpl w:val="30520372"/>
    <w:lvl w:ilvl="0">
      <w:start w:val="1"/>
      <w:numFmt w:val="decimal"/>
      <w:lvlText w:val="%1."/>
      <w:lvlJc w:val="left"/>
      <w:pPr>
        <w:ind w:left="425" w:hanging="425"/>
      </w:pPr>
      <w:rPr>
        <w:rFonts w:hint="default"/>
      </w:rPr>
    </w:lvl>
  </w:abstractNum>
  <w:abstractNum w:abstractNumId="30" w15:restartNumberingAfterBreak="0">
    <w:nsid w:val="3D209967"/>
    <w:multiLevelType w:val="singleLevel"/>
    <w:tmpl w:val="3D209967"/>
    <w:lvl w:ilvl="0">
      <w:start w:val="1"/>
      <w:numFmt w:val="decimal"/>
      <w:lvlText w:val="%1."/>
      <w:lvlJc w:val="left"/>
      <w:pPr>
        <w:ind w:left="425" w:hanging="425"/>
      </w:pPr>
      <w:rPr>
        <w:rFonts w:hint="default"/>
      </w:rPr>
    </w:lvl>
  </w:abstractNum>
  <w:abstractNum w:abstractNumId="31" w15:restartNumberingAfterBreak="0">
    <w:nsid w:val="407D23C8"/>
    <w:multiLevelType w:val="singleLevel"/>
    <w:tmpl w:val="407D23C8"/>
    <w:lvl w:ilvl="0">
      <w:start w:val="1"/>
      <w:numFmt w:val="decimal"/>
      <w:lvlText w:val="%1."/>
      <w:lvlJc w:val="left"/>
      <w:pPr>
        <w:ind w:left="425" w:hanging="425"/>
      </w:pPr>
      <w:rPr>
        <w:rFonts w:hint="default"/>
      </w:rPr>
    </w:lvl>
  </w:abstractNum>
  <w:abstractNum w:abstractNumId="32" w15:restartNumberingAfterBreak="0">
    <w:nsid w:val="46DE8413"/>
    <w:multiLevelType w:val="singleLevel"/>
    <w:tmpl w:val="46DE8413"/>
    <w:lvl w:ilvl="0">
      <w:start w:val="1"/>
      <w:numFmt w:val="decimal"/>
      <w:lvlText w:val="%1."/>
      <w:lvlJc w:val="left"/>
      <w:pPr>
        <w:ind w:left="425" w:hanging="425"/>
      </w:pPr>
      <w:rPr>
        <w:rFonts w:hint="default"/>
      </w:rPr>
    </w:lvl>
  </w:abstractNum>
  <w:abstractNum w:abstractNumId="33" w15:restartNumberingAfterBreak="0">
    <w:nsid w:val="4B1949A7"/>
    <w:multiLevelType w:val="singleLevel"/>
    <w:tmpl w:val="4B1949A7"/>
    <w:lvl w:ilvl="0">
      <w:start w:val="1"/>
      <w:numFmt w:val="decimal"/>
      <w:lvlText w:val="%1."/>
      <w:lvlJc w:val="left"/>
      <w:pPr>
        <w:ind w:left="425" w:hanging="425"/>
      </w:pPr>
      <w:rPr>
        <w:rFonts w:hint="default"/>
      </w:rPr>
    </w:lvl>
  </w:abstractNum>
  <w:abstractNum w:abstractNumId="34" w15:restartNumberingAfterBreak="0">
    <w:nsid w:val="4CC3570B"/>
    <w:multiLevelType w:val="singleLevel"/>
    <w:tmpl w:val="4CC3570B"/>
    <w:lvl w:ilvl="0">
      <w:start w:val="1"/>
      <w:numFmt w:val="decimal"/>
      <w:lvlText w:val="%1."/>
      <w:lvlJc w:val="left"/>
      <w:pPr>
        <w:ind w:left="425" w:hanging="425"/>
      </w:pPr>
      <w:rPr>
        <w:rFonts w:hint="default"/>
      </w:rPr>
    </w:lvl>
  </w:abstractNum>
  <w:abstractNum w:abstractNumId="35" w15:restartNumberingAfterBreak="0">
    <w:nsid w:val="4D156DED"/>
    <w:multiLevelType w:val="hybridMultilevel"/>
    <w:tmpl w:val="D1FE9C5C"/>
    <w:lvl w:ilvl="0" w:tplc="FC9C88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32C7955"/>
    <w:multiLevelType w:val="singleLevel"/>
    <w:tmpl w:val="532C7955"/>
    <w:lvl w:ilvl="0">
      <w:start w:val="1"/>
      <w:numFmt w:val="decimal"/>
      <w:lvlText w:val="%1."/>
      <w:lvlJc w:val="left"/>
      <w:pPr>
        <w:ind w:left="425" w:hanging="425"/>
      </w:pPr>
      <w:rPr>
        <w:rFonts w:hint="default"/>
      </w:rPr>
    </w:lvl>
  </w:abstractNum>
  <w:abstractNum w:abstractNumId="37" w15:restartNumberingAfterBreak="0">
    <w:nsid w:val="57E1DE90"/>
    <w:multiLevelType w:val="singleLevel"/>
    <w:tmpl w:val="57E1DE90"/>
    <w:lvl w:ilvl="0">
      <w:start w:val="1"/>
      <w:numFmt w:val="decimal"/>
      <w:lvlText w:val="%1."/>
      <w:lvlJc w:val="left"/>
      <w:pPr>
        <w:ind w:left="425" w:hanging="425"/>
      </w:pPr>
      <w:rPr>
        <w:rFonts w:hint="default"/>
      </w:rPr>
    </w:lvl>
  </w:abstractNum>
  <w:abstractNum w:abstractNumId="38" w15:restartNumberingAfterBreak="0">
    <w:nsid w:val="5A09C12A"/>
    <w:multiLevelType w:val="singleLevel"/>
    <w:tmpl w:val="5A09C12A"/>
    <w:lvl w:ilvl="0">
      <w:start w:val="1"/>
      <w:numFmt w:val="decimal"/>
      <w:lvlText w:val="%1."/>
      <w:lvlJc w:val="left"/>
      <w:pPr>
        <w:ind w:left="425" w:hanging="425"/>
      </w:pPr>
      <w:rPr>
        <w:rFonts w:hint="default"/>
      </w:rPr>
    </w:lvl>
  </w:abstractNum>
  <w:abstractNum w:abstractNumId="39" w15:restartNumberingAfterBreak="0">
    <w:nsid w:val="5ABB3073"/>
    <w:multiLevelType w:val="singleLevel"/>
    <w:tmpl w:val="5ABB3073"/>
    <w:lvl w:ilvl="0">
      <w:start w:val="1"/>
      <w:numFmt w:val="decimal"/>
      <w:lvlText w:val="%1."/>
      <w:lvlJc w:val="left"/>
      <w:pPr>
        <w:ind w:left="425" w:hanging="425"/>
      </w:pPr>
      <w:rPr>
        <w:rFonts w:hint="default"/>
      </w:rPr>
    </w:lvl>
  </w:abstractNum>
  <w:abstractNum w:abstractNumId="40" w15:restartNumberingAfterBreak="0">
    <w:nsid w:val="5FA61E62"/>
    <w:multiLevelType w:val="hybridMultilevel"/>
    <w:tmpl w:val="E1866A08"/>
    <w:lvl w:ilvl="0" w:tplc="0409000F">
      <w:start w:val="1"/>
      <w:numFmt w:val="decimal"/>
      <w:lvlText w:val="%1."/>
      <w:lvlJc w:val="left"/>
      <w:pPr>
        <w:ind w:left="420" w:hanging="420"/>
      </w:pPr>
    </w:lvl>
    <w:lvl w:ilvl="1" w:tplc="23061EEA">
      <w:numFmt w:val="bullet"/>
      <w:lvlText w:val="★"/>
      <w:lvlJc w:val="left"/>
      <w:pPr>
        <w:ind w:left="780" w:hanging="360"/>
      </w:pPr>
      <w:rPr>
        <w:rFonts w:ascii="仿宋_GB2312" w:eastAsia="仿宋_GB2312" w:hAnsi="Times New Roman" w:cs="PSFEIH+StoneSan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0AA1D35"/>
    <w:multiLevelType w:val="hybridMultilevel"/>
    <w:tmpl w:val="E9F8751E"/>
    <w:lvl w:ilvl="0" w:tplc="9198EB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35064A2"/>
    <w:multiLevelType w:val="singleLevel"/>
    <w:tmpl w:val="635064A2"/>
    <w:lvl w:ilvl="0">
      <w:start w:val="1"/>
      <w:numFmt w:val="decimal"/>
      <w:lvlText w:val="%1."/>
      <w:lvlJc w:val="left"/>
      <w:pPr>
        <w:ind w:left="425" w:hanging="425"/>
      </w:pPr>
      <w:rPr>
        <w:rFonts w:hint="default"/>
      </w:rPr>
    </w:lvl>
  </w:abstractNum>
  <w:abstractNum w:abstractNumId="43" w15:restartNumberingAfterBreak="0">
    <w:nsid w:val="65DA2AF8"/>
    <w:multiLevelType w:val="multilevel"/>
    <w:tmpl w:val="65DA2AF8"/>
    <w:lvl w:ilvl="0">
      <w:start w:val="1"/>
      <w:numFmt w:val="decimal"/>
      <w:lvlText w:val="%1."/>
      <w:lvlJc w:val="left"/>
      <w:pPr>
        <w:ind w:left="704" w:hanging="420"/>
      </w:pPr>
      <w:rPr>
        <w:rFonts w:ascii="宋体" w:eastAsia="宋体" w:hAnsi="宋体"/>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num w:numId="1">
    <w:abstractNumId w:val="25"/>
  </w:num>
  <w:num w:numId="2">
    <w:abstractNumId w:val="21"/>
  </w:num>
  <w:num w:numId="3">
    <w:abstractNumId w:val="42"/>
  </w:num>
  <w:num w:numId="4">
    <w:abstractNumId w:val="24"/>
  </w:num>
  <w:num w:numId="5">
    <w:abstractNumId w:val="37"/>
  </w:num>
  <w:num w:numId="6">
    <w:abstractNumId w:val="0"/>
  </w:num>
  <w:num w:numId="7">
    <w:abstractNumId w:val="7"/>
  </w:num>
  <w:num w:numId="8">
    <w:abstractNumId w:val="34"/>
  </w:num>
  <w:num w:numId="9">
    <w:abstractNumId w:val="13"/>
  </w:num>
  <w:num w:numId="10">
    <w:abstractNumId w:val="20"/>
  </w:num>
  <w:num w:numId="11">
    <w:abstractNumId w:val="2"/>
  </w:num>
  <w:num w:numId="12">
    <w:abstractNumId w:val="31"/>
  </w:num>
  <w:num w:numId="13">
    <w:abstractNumId w:val="5"/>
  </w:num>
  <w:num w:numId="14">
    <w:abstractNumId w:val="36"/>
  </w:num>
  <w:num w:numId="15">
    <w:abstractNumId w:val="19"/>
  </w:num>
  <w:num w:numId="16">
    <w:abstractNumId w:val="12"/>
  </w:num>
  <w:num w:numId="17">
    <w:abstractNumId w:val="15"/>
  </w:num>
  <w:num w:numId="18">
    <w:abstractNumId w:val="39"/>
  </w:num>
  <w:num w:numId="19">
    <w:abstractNumId w:val="9"/>
  </w:num>
  <w:num w:numId="20">
    <w:abstractNumId w:val="28"/>
  </w:num>
  <w:num w:numId="21">
    <w:abstractNumId w:val="17"/>
  </w:num>
  <w:num w:numId="22">
    <w:abstractNumId w:val="29"/>
  </w:num>
  <w:num w:numId="23">
    <w:abstractNumId w:val="8"/>
  </w:num>
  <w:num w:numId="24">
    <w:abstractNumId w:val="3"/>
  </w:num>
  <w:num w:numId="25">
    <w:abstractNumId w:val="16"/>
  </w:num>
  <w:num w:numId="26">
    <w:abstractNumId w:val="10"/>
  </w:num>
  <w:num w:numId="27">
    <w:abstractNumId w:val="11"/>
  </w:num>
  <w:num w:numId="28">
    <w:abstractNumId w:val="30"/>
  </w:num>
  <w:num w:numId="29">
    <w:abstractNumId w:val="14"/>
  </w:num>
  <w:num w:numId="30">
    <w:abstractNumId w:val="32"/>
  </w:num>
  <w:num w:numId="31">
    <w:abstractNumId w:val="26"/>
  </w:num>
  <w:num w:numId="32">
    <w:abstractNumId w:val="27"/>
  </w:num>
  <w:num w:numId="33">
    <w:abstractNumId w:val="6"/>
  </w:num>
  <w:num w:numId="34">
    <w:abstractNumId w:val="18"/>
  </w:num>
  <w:num w:numId="35">
    <w:abstractNumId w:val="4"/>
  </w:num>
  <w:num w:numId="36">
    <w:abstractNumId w:val="38"/>
  </w:num>
  <w:num w:numId="37">
    <w:abstractNumId w:val="1"/>
  </w:num>
  <w:num w:numId="38">
    <w:abstractNumId w:val="33"/>
  </w:num>
  <w:num w:numId="39">
    <w:abstractNumId w:val="43"/>
  </w:num>
  <w:num w:numId="40">
    <w:abstractNumId w:val="40"/>
  </w:num>
  <w:num w:numId="41">
    <w:abstractNumId w:val="23"/>
  </w:num>
  <w:num w:numId="42">
    <w:abstractNumId w:val="41"/>
  </w:num>
  <w:num w:numId="43">
    <w:abstractNumId w:val="22"/>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01076"/>
    <w:rsid w:val="0000144D"/>
    <w:rsid w:val="00002B2D"/>
    <w:rsid w:val="00003305"/>
    <w:rsid w:val="00003606"/>
    <w:rsid w:val="000054CA"/>
    <w:rsid w:val="0000571D"/>
    <w:rsid w:val="00022B05"/>
    <w:rsid w:val="00023D12"/>
    <w:rsid w:val="00026E76"/>
    <w:rsid w:val="00030600"/>
    <w:rsid w:val="00030DF4"/>
    <w:rsid w:val="000317FC"/>
    <w:rsid w:val="000319F3"/>
    <w:rsid w:val="00034A15"/>
    <w:rsid w:val="000430D6"/>
    <w:rsid w:val="00043F02"/>
    <w:rsid w:val="000441D9"/>
    <w:rsid w:val="00051F2D"/>
    <w:rsid w:val="000527A0"/>
    <w:rsid w:val="000531E7"/>
    <w:rsid w:val="00054A22"/>
    <w:rsid w:val="00054EE4"/>
    <w:rsid w:val="0005500B"/>
    <w:rsid w:val="00055F2F"/>
    <w:rsid w:val="0006055A"/>
    <w:rsid w:val="00065C53"/>
    <w:rsid w:val="00066441"/>
    <w:rsid w:val="00066583"/>
    <w:rsid w:val="000667C1"/>
    <w:rsid w:val="0007020F"/>
    <w:rsid w:val="00070DC7"/>
    <w:rsid w:val="00070F0A"/>
    <w:rsid w:val="000716D4"/>
    <w:rsid w:val="000774F2"/>
    <w:rsid w:val="00080B5E"/>
    <w:rsid w:val="00081175"/>
    <w:rsid w:val="000819A3"/>
    <w:rsid w:val="00083DFA"/>
    <w:rsid w:val="00085E3F"/>
    <w:rsid w:val="00087F42"/>
    <w:rsid w:val="0009319D"/>
    <w:rsid w:val="000933AE"/>
    <w:rsid w:val="00094479"/>
    <w:rsid w:val="00094B8E"/>
    <w:rsid w:val="000960BE"/>
    <w:rsid w:val="00096894"/>
    <w:rsid w:val="000968A9"/>
    <w:rsid w:val="000976BF"/>
    <w:rsid w:val="0009778F"/>
    <w:rsid w:val="000A1315"/>
    <w:rsid w:val="000A31F8"/>
    <w:rsid w:val="000A3663"/>
    <w:rsid w:val="000A387C"/>
    <w:rsid w:val="000A5005"/>
    <w:rsid w:val="000A57C1"/>
    <w:rsid w:val="000A649C"/>
    <w:rsid w:val="000B1E2F"/>
    <w:rsid w:val="000B4953"/>
    <w:rsid w:val="000B5806"/>
    <w:rsid w:val="000B5F77"/>
    <w:rsid w:val="000B6607"/>
    <w:rsid w:val="000C0356"/>
    <w:rsid w:val="000C03E3"/>
    <w:rsid w:val="000C05BE"/>
    <w:rsid w:val="000C35BE"/>
    <w:rsid w:val="000C3706"/>
    <w:rsid w:val="000C3E19"/>
    <w:rsid w:val="000C5121"/>
    <w:rsid w:val="000C7AC8"/>
    <w:rsid w:val="000D26E7"/>
    <w:rsid w:val="000D2CE1"/>
    <w:rsid w:val="000D4B6E"/>
    <w:rsid w:val="000D641A"/>
    <w:rsid w:val="000D6B77"/>
    <w:rsid w:val="000D7AE0"/>
    <w:rsid w:val="000D7B55"/>
    <w:rsid w:val="000E1026"/>
    <w:rsid w:val="000E12A9"/>
    <w:rsid w:val="000E37D8"/>
    <w:rsid w:val="000E490E"/>
    <w:rsid w:val="000E62D8"/>
    <w:rsid w:val="000E794A"/>
    <w:rsid w:val="000E7B1F"/>
    <w:rsid w:val="000E7E73"/>
    <w:rsid w:val="000F0A5B"/>
    <w:rsid w:val="000F1E4F"/>
    <w:rsid w:val="000F2EDC"/>
    <w:rsid w:val="000F33C3"/>
    <w:rsid w:val="000F7C08"/>
    <w:rsid w:val="001007BA"/>
    <w:rsid w:val="00100F2E"/>
    <w:rsid w:val="0010216E"/>
    <w:rsid w:val="001028D1"/>
    <w:rsid w:val="00102A7D"/>
    <w:rsid w:val="001031DE"/>
    <w:rsid w:val="001032F0"/>
    <w:rsid w:val="00103CBC"/>
    <w:rsid w:val="00104554"/>
    <w:rsid w:val="0010485E"/>
    <w:rsid w:val="00104CAE"/>
    <w:rsid w:val="00107357"/>
    <w:rsid w:val="00107759"/>
    <w:rsid w:val="00110C58"/>
    <w:rsid w:val="00111060"/>
    <w:rsid w:val="00111C55"/>
    <w:rsid w:val="00111E38"/>
    <w:rsid w:val="00112955"/>
    <w:rsid w:val="00112D27"/>
    <w:rsid w:val="001135BC"/>
    <w:rsid w:val="00113E79"/>
    <w:rsid w:val="00116930"/>
    <w:rsid w:val="00121365"/>
    <w:rsid w:val="00122E50"/>
    <w:rsid w:val="001238AF"/>
    <w:rsid w:val="001246CA"/>
    <w:rsid w:val="00124A77"/>
    <w:rsid w:val="00124B44"/>
    <w:rsid w:val="00124CA1"/>
    <w:rsid w:val="00125991"/>
    <w:rsid w:val="00125C94"/>
    <w:rsid w:val="00126E86"/>
    <w:rsid w:val="001272EE"/>
    <w:rsid w:val="00127BC3"/>
    <w:rsid w:val="00130B50"/>
    <w:rsid w:val="001320B9"/>
    <w:rsid w:val="0013492F"/>
    <w:rsid w:val="00136DE7"/>
    <w:rsid w:val="00137542"/>
    <w:rsid w:val="00143684"/>
    <w:rsid w:val="001448F3"/>
    <w:rsid w:val="0014591D"/>
    <w:rsid w:val="00146508"/>
    <w:rsid w:val="00147BB6"/>
    <w:rsid w:val="001502CF"/>
    <w:rsid w:val="00151817"/>
    <w:rsid w:val="0015214C"/>
    <w:rsid w:val="0015225B"/>
    <w:rsid w:val="00152BCB"/>
    <w:rsid w:val="00153196"/>
    <w:rsid w:val="0015430F"/>
    <w:rsid w:val="001559FB"/>
    <w:rsid w:val="0016003D"/>
    <w:rsid w:val="0016077E"/>
    <w:rsid w:val="0016395E"/>
    <w:rsid w:val="00163CFF"/>
    <w:rsid w:val="0016465F"/>
    <w:rsid w:val="0016658A"/>
    <w:rsid w:val="00166DEB"/>
    <w:rsid w:val="001679D2"/>
    <w:rsid w:val="00170356"/>
    <w:rsid w:val="00171002"/>
    <w:rsid w:val="00171C84"/>
    <w:rsid w:val="0017451F"/>
    <w:rsid w:val="00175E61"/>
    <w:rsid w:val="00175F6E"/>
    <w:rsid w:val="00176B5A"/>
    <w:rsid w:val="001770B9"/>
    <w:rsid w:val="0018161B"/>
    <w:rsid w:val="00181FC1"/>
    <w:rsid w:val="00183C53"/>
    <w:rsid w:val="00184165"/>
    <w:rsid w:val="001847AB"/>
    <w:rsid w:val="001863B0"/>
    <w:rsid w:val="001908D8"/>
    <w:rsid w:val="00191C82"/>
    <w:rsid w:val="00191DB6"/>
    <w:rsid w:val="00191E7A"/>
    <w:rsid w:val="00192A7F"/>
    <w:rsid w:val="0019347E"/>
    <w:rsid w:val="00193B07"/>
    <w:rsid w:val="0019510E"/>
    <w:rsid w:val="00195E66"/>
    <w:rsid w:val="00196607"/>
    <w:rsid w:val="00196DB1"/>
    <w:rsid w:val="001973B6"/>
    <w:rsid w:val="001A200D"/>
    <w:rsid w:val="001A4524"/>
    <w:rsid w:val="001B0715"/>
    <w:rsid w:val="001B2A65"/>
    <w:rsid w:val="001B5895"/>
    <w:rsid w:val="001B6E3C"/>
    <w:rsid w:val="001C0244"/>
    <w:rsid w:val="001C0588"/>
    <w:rsid w:val="001C12A6"/>
    <w:rsid w:val="001C1966"/>
    <w:rsid w:val="001C2414"/>
    <w:rsid w:val="001C6C16"/>
    <w:rsid w:val="001D10DD"/>
    <w:rsid w:val="001D237E"/>
    <w:rsid w:val="001D2D6F"/>
    <w:rsid w:val="001D30BA"/>
    <w:rsid w:val="001D3FC2"/>
    <w:rsid w:val="001D7657"/>
    <w:rsid w:val="001D76D4"/>
    <w:rsid w:val="001E2C9F"/>
    <w:rsid w:val="001E47A8"/>
    <w:rsid w:val="001E4E6B"/>
    <w:rsid w:val="001E611D"/>
    <w:rsid w:val="001E672D"/>
    <w:rsid w:val="001E6874"/>
    <w:rsid w:val="001F09A0"/>
    <w:rsid w:val="001F11F5"/>
    <w:rsid w:val="001F1F69"/>
    <w:rsid w:val="001F2B01"/>
    <w:rsid w:val="001F314F"/>
    <w:rsid w:val="001F328C"/>
    <w:rsid w:val="001F4242"/>
    <w:rsid w:val="001F52B7"/>
    <w:rsid w:val="001F5384"/>
    <w:rsid w:val="001F6E39"/>
    <w:rsid w:val="001F7923"/>
    <w:rsid w:val="0020070E"/>
    <w:rsid w:val="00200A99"/>
    <w:rsid w:val="00201076"/>
    <w:rsid w:val="002023F0"/>
    <w:rsid w:val="00204A89"/>
    <w:rsid w:val="00205651"/>
    <w:rsid w:val="00205E83"/>
    <w:rsid w:val="0021174A"/>
    <w:rsid w:val="002122A3"/>
    <w:rsid w:val="00213000"/>
    <w:rsid w:val="00213651"/>
    <w:rsid w:val="002144B5"/>
    <w:rsid w:val="00214EF4"/>
    <w:rsid w:val="00221DE6"/>
    <w:rsid w:val="002228CD"/>
    <w:rsid w:val="002238C0"/>
    <w:rsid w:val="0022420E"/>
    <w:rsid w:val="00225151"/>
    <w:rsid w:val="00226609"/>
    <w:rsid w:val="002270A5"/>
    <w:rsid w:val="002274A2"/>
    <w:rsid w:val="00230145"/>
    <w:rsid w:val="00230940"/>
    <w:rsid w:val="002346F4"/>
    <w:rsid w:val="00235A05"/>
    <w:rsid w:val="00237A59"/>
    <w:rsid w:val="002408A3"/>
    <w:rsid w:val="00240E59"/>
    <w:rsid w:val="002423F2"/>
    <w:rsid w:val="002430D7"/>
    <w:rsid w:val="00243632"/>
    <w:rsid w:val="00243E27"/>
    <w:rsid w:val="0024517A"/>
    <w:rsid w:val="00247603"/>
    <w:rsid w:val="00250805"/>
    <w:rsid w:val="00250B49"/>
    <w:rsid w:val="00250C11"/>
    <w:rsid w:val="00251A77"/>
    <w:rsid w:val="0025266B"/>
    <w:rsid w:val="002526D9"/>
    <w:rsid w:val="0025396A"/>
    <w:rsid w:val="002540DE"/>
    <w:rsid w:val="00255B7B"/>
    <w:rsid w:val="00256A61"/>
    <w:rsid w:val="00257FB1"/>
    <w:rsid w:val="00262153"/>
    <w:rsid w:val="00263046"/>
    <w:rsid w:val="00263444"/>
    <w:rsid w:val="0026451A"/>
    <w:rsid w:val="00264F91"/>
    <w:rsid w:val="00270488"/>
    <w:rsid w:val="00271C38"/>
    <w:rsid w:val="00281343"/>
    <w:rsid w:val="0028272C"/>
    <w:rsid w:val="002832EA"/>
    <w:rsid w:val="002838CB"/>
    <w:rsid w:val="00283C8F"/>
    <w:rsid w:val="00285A3E"/>
    <w:rsid w:val="00291A34"/>
    <w:rsid w:val="00292A1F"/>
    <w:rsid w:val="00294451"/>
    <w:rsid w:val="00294E71"/>
    <w:rsid w:val="00296169"/>
    <w:rsid w:val="00297351"/>
    <w:rsid w:val="00297829"/>
    <w:rsid w:val="00297C60"/>
    <w:rsid w:val="00297CA2"/>
    <w:rsid w:val="002A1998"/>
    <w:rsid w:val="002A1B13"/>
    <w:rsid w:val="002A1C37"/>
    <w:rsid w:val="002A23A5"/>
    <w:rsid w:val="002B0435"/>
    <w:rsid w:val="002B0445"/>
    <w:rsid w:val="002B0C9E"/>
    <w:rsid w:val="002B13F6"/>
    <w:rsid w:val="002B247E"/>
    <w:rsid w:val="002B3512"/>
    <w:rsid w:val="002B5309"/>
    <w:rsid w:val="002B5FF1"/>
    <w:rsid w:val="002B656C"/>
    <w:rsid w:val="002B6969"/>
    <w:rsid w:val="002C016C"/>
    <w:rsid w:val="002C0D56"/>
    <w:rsid w:val="002C3038"/>
    <w:rsid w:val="002C3D8F"/>
    <w:rsid w:val="002C6A0C"/>
    <w:rsid w:val="002C6B1B"/>
    <w:rsid w:val="002C724E"/>
    <w:rsid w:val="002D0833"/>
    <w:rsid w:val="002D16E8"/>
    <w:rsid w:val="002D247C"/>
    <w:rsid w:val="002D608B"/>
    <w:rsid w:val="002E569D"/>
    <w:rsid w:val="002E6E80"/>
    <w:rsid w:val="002E70DE"/>
    <w:rsid w:val="002E7D9A"/>
    <w:rsid w:val="002F0D2A"/>
    <w:rsid w:val="002F160A"/>
    <w:rsid w:val="002F1CF2"/>
    <w:rsid w:val="002F2B00"/>
    <w:rsid w:val="002F36B1"/>
    <w:rsid w:val="002F44D8"/>
    <w:rsid w:val="002F4FFA"/>
    <w:rsid w:val="002F6BAD"/>
    <w:rsid w:val="002F7098"/>
    <w:rsid w:val="00300D50"/>
    <w:rsid w:val="00302F70"/>
    <w:rsid w:val="003034BA"/>
    <w:rsid w:val="00303EFB"/>
    <w:rsid w:val="003048F1"/>
    <w:rsid w:val="0030541B"/>
    <w:rsid w:val="003072D4"/>
    <w:rsid w:val="003076E5"/>
    <w:rsid w:val="00307F8E"/>
    <w:rsid w:val="00310DA0"/>
    <w:rsid w:val="00311CFE"/>
    <w:rsid w:val="00312896"/>
    <w:rsid w:val="00312CD2"/>
    <w:rsid w:val="00313155"/>
    <w:rsid w:val="003147BD"/>
    <w:rsid w:val="00316AC1"/>
    <w:rsid w:val="00316C54"/>
    <w:rsid w:val="0032353A"/>
    <w:rsid w:val="00323939"/>
    <w:rsid w:val="00324588"/>
    <w:rsid w:val="00324606"/>
    <w:rsid w:val="00325728"/>
    <w:rsid w:val="00326B86"/>
    <w:rsid w:val="00327C2C"/>
    <w:rsid w:val="00330268"/>
    <w:rsid w:val="00331A66"/>
    <w:rsid w:val="00331B2F"/>
    <w:rsid w:val="003347A7"/>
    <w:rsid w:val="00334E11"/>
    <w:rsid w:val="0033568A"/>
    <w:rsid w:val="00335D4D"/>
    <w:rsid w:val="0033689B"/>
    <w:rsid w:val="0034221F"/>
    <w:rsid w:val="00343F9F"/>
    <w:rsid w:val="00345610"/>
    <w:rsid w:val="00345928"/>
    <w:rsid w:val="00347496"/>
    <w:rsid w:val="00347889"/>
    <w:rsid w:val="00347F6E"/>
    <w:rsid w:val="00351ABC"/>
    <w:rsid w:val="003523E6"/>
    <w:rsid w:val="00355610"/>
    <w:rsid w:val="00355701"/>
    <w:rsid w:val="003569D7"/>
    <w:rsid w:val="003601DE"/>
    <w:rsid w:val="0036296D"/>
    <w:rsid w:val="00362A6A"/>
    <w:rsid w:val="003649D6"/>
    <w:rsid w:val="00367F0F"/>
    <w:rsid w:val="00371A15"/>
    <w:rsid w:val="00372A01"/>
    <w:rsid w:val="00372D67"/>
    <w:rsid w:val="00373E38"/>
    <w:rsid w:val="00376287"/>
    <w:rsid w:val="00377164"/>
    <w:rsid w:val="0038309B"/>
    <w:rsid w:val="00383BCB"/>
    <w:rsid w:val="00384882"/>
    <w:rsid w:val="003849F5"/>
    <w:rsid w:val="00387358"/>
    <w:rsid w:val="00387B63"/>
    <w:rsid w:val="00392E35"/>
    <w:rsid w:val="00392F4B"/>
    <w:rsid w:val="00395070"/>
    <w:rsid w:val="00395091"/>
    <w:rsid w:val="003A0680"/>
    <w:rsid w:val="003A0A8F"/>
    <w:rsid w:val="003A1264"/>
    <w:rsid w:val="003A2009"/>
    <w:rsid w:val="003A2540"/>
    <w:rsid w:val="003A3723"/>
    <w:rsid w:val="003A3848"/>
    <w:rsid w:val="003A4023"/>
    <w:rsid w:val="003A4F53"/>
    <w:rsid w:val="003A6141"/>
    <w:rsid w:val="003A70D6"/>
    <w:rsid w:val="003A72CD"/>
    <w:rsid w:val="003B0471"/>
    <w:rsid w:val="003B198E"/>
    <w:rsid w:val="003B4063"/>
    <w:rsid w:val="003B42A6"/>
    <w:rsid w:val="003B46FC"/>
    <w:rsid w:val="003C22BA"/>
    <w:rsid w:val="003C2407"/>
    <w:rsid w:val="003C3744"/>
    <w:rsid w:val="003C3DF2"/>
    <w:rsid w:val="003C4913"/>
    <w:rsid w:val="003C4BFF"/>
    <w:rsid w:val="003C4ECC"/>
    <w:rsid w:val="003C60AD"/>
    <w:rsid w:val="003C69C4"/>
    <w:rsid w:val="003D02DE"/>
    <w:rsid w:val="003D20EB"/>
    <w:rsid w:val="003D282D"/>
    <w:rsid w:val="003D6222"/>
    <w:rsid w:val="003D6FB8"/>
    <w:rsid w:val="003E1368"/>
    <w:rsid w:val="003E1A52"/>
    <w:rsid w:val="003E2217"/>
    <w:rsid w:val="003E4227"/>
    <w:rsid w:val="003E51F3"/>
    <w:rsid w:val="003E572A"/>
    <w:rsid w:val="003F073B"/>
    <w:rsid w:val="003F1151"/>
    <w:rsid w:val="003F16B6"/>
    <w:rsid w:val="003F24C4"/>
    <w:rsid w:val="003F2F23"/>
    <w:rsid w:val="003F3D76"/>
    <w:rsid w:val="003F413C"/>
    <w:rsid w:val="003F4609"/>
    <w:rsid w:val="003F49E1"/>
    <w:rsid w:val="003F6253"/>
    <w:rsid w:val="003F6DE8"/>
    <w:rsid w:val="003F79B2"/>
    <w:rsid w:val="00401623"/>
    <w:rsid w:val="004017C3"/>
    <w:rsid w:val="00401F77"/>
    <w:rsid w:val="00402663"/>
    <w:rsid w:val="0040306E"/>
    <w:rsid w:val="0040333F"/>
    <w:rsid w:val="0040342F"/>
    <w:rsid w:val="00404C4A"/>
    <w:rsid w:val="0040541A"/>
    <w:rsid w:val="004057C2"/>
    <w:rsid w:val="00406376"/>
    <w:rsid w:val="00406A37"/>
    <w:rsid w:val="0041074E"/>
    <w:rsid w:val="0041179E"/>
    <w:rsid w:val="00411BAF"/>
    <w:rsid w:val="004129E0"/>
    <w:rsid w:val="0041308C"/>
    <w:rsid w:val="004140AB"/>
    <w:rsid w:val="00415750"/>
    <w:rsid w:val="00415AAB"/>
    <w:rsid w:val="00415E30"/>
    <w:rsid w:val="00417661"/>
    <w:rsid w:val="004201A3"/>
    <w:rsid w:val="00420C3D"/>
    <w:rsid w:val="004220ED"/>
    <w:rsid w:val="00422573"/>
    <w:rsid w:val="004255E2"/>
    <w:rsid w:val="00425843"/>
    <w:rsid w:val="00425C30"/>
    <w:rsid w:val="0043026A"/>
    <w:rsid w:val="004311A5"/>
    <w:rsid w:val="004356B0"/>
    <w:rsid w:val="00435B13"/>
    <w:rsid w:val="00437796"/>
    <w:rsid w:val="00437C24"/>
    <w:rsid w:val="00437F7A"/>
    <w:rsid w:val="00441696"/>
    <w:rsid w:val="00441B79"/>
    <w:rsid w:val="00442423"/>
    <w:rsid w:val="00442E8D"/>
    <w:rsid w:val="00443437"/>
    <w:rsid w:val="00444741"/>
    <w:rsid w:val="0044640C"/>
    <w:rsid w:val="004472FA"/>
    <w:rsid w:val="00447C24"/>
    <w:rsid w:val="00450900"/>
    <w:rsid w:val="00452C84"/>
    <w:rsid w:val="00454BFD"/>
    <w:rsid w:val="004551EC"/>
    <w:rsid w:val="004578F1"/>
    <w:rsid w:val="00460A25"/>
    <w:rsid w:val="00461656"/>
    <w:rsid w:val="00463313"/>
    <w:rsid w:val="00463944"/>
    <w:rsid w:val="00464599"/>
    <w:rsid w:val="00466713"/>
    <w:rsid w:val="00467161"/>
    <w:rsid w:val="004703D3"/>
    <w:rsid w:val="00472664"/>
    <w:rsid w:val="004734A1"/>
    <w:rsid w:val="00474262"/>
    <w:rsid w:val="00477371"/>
    <w:rsid w:val="00477570"/>
    <w:rsid w:val="00477798"/>
    <w:rsid w:val="0048022E"/>
    <w:rsid w:val="00480665"/>
    <w:rsid w:val="00480DDA"/>
    <w:rsid w:val="00480FA7"/>
    <w:rsid w:val="00481A9A"/>
    <w:rsid w:val="00482645"/>
    <w:rsid w:val="00482DAC"/>
    <w:rsid w:val="00483286"/>
    <w:rsid w:val="004839B1"/>
    <w:rsid w:val="0048492E"/>
    <w:rsid w:val="0048551E"/>
    <w:rsid w:val="00485675"/>
    <w:rsid w:val="00485B5B"/>
    <w:rsid w:val="0048782A"/>
    <w:rsid w:val="004926E0"/>
    <w:rsid w:val="00493785"/>
    <w:rsid w:val="0049614E"/>
    <w:rsid w:val="0049785A"/>
    <w:rsid w:val="00497D4E"/>
    <w:rsid w:val="004A5555"/>
    <w:rsid w:val="004A5C8B"/>
    <w:rsid w:val="004A62A3"/>
    <w:rsid w:val="004A7B18"/>
    <w:rsid w:val="004A7D2B"/>
    <w:rsid w:val="004A7E23"/>
    <w:rsid w:val="004A7F50"/>
    <w:rsid w:val="004B001D"/>
    <w:rsid w:val="004B1B72"/>
    <w:rsid w:val="004B67DB"/>
    <w:rsid w:val="004B6A11"/>
    <w:rsid w:val="004B747F"/>
    <w:rsid w:val="004B7B1E"/>
    <w:rsid w:val="004C10BB"/>
    <w:rsid w:val="004C2E0A"/>
    <w:rsid w:val="004C3D0A"/>
    <w:rsid w:val="004C41F7"/>
    <w:rsid w:val="004C5241"/>
    <w:rsid w:val="004D0748"/>
    <w:rsid w:val="004D0EAC"/>
    <w:rsid w:val="004D1E93"/>
    <w:rsid w:val="004D64A5"/>
    <w:rsid w:val="004D65DA"/>
    <w:rsid w:val="004D6DBF"/>
    <w:rsid w:val="004D7557"/>
    <w:rsid w:val="004D765A"/>
    <w:rsid w:val="004E1C93"/>
    <w:rsid w:val="004E2588"/>
    <w:rsid w:val="004E390B"/>
    <w:rsid w:val="004E448F"/>
    <w:rsid w:val="004E608C"/>
    <w:rsid w:val="004E779C"/>
    <w:rsid w:val="004F0339"/>
    <w:rsid w:val="004F373E"/>
    <w:rsid w:val="004F4420"/>
    <w:rsid w:val="004F6B4B"/>
    <w:rsid w:val="004F763C"/>
    <w:rsid w:val="004F7A31"/>
    <w:rsid w:val="004F7D5E"/>
    <w:rsid w:val="00500476"/>
    <w:rsid w:val="0050066E"/>
    <w:rsid w:val="00501CD3"/>
    <w:rsid w:val="005038DC"/>
    <w:rsid w:val="00504207"/>
    <w:rsid w:val="00504E7D"/>
    <w:rsid w:val="0050554A"/>
    <w:rsid w:val="00507394"/>
    <w:rsid w:val="00507451"/>
    <w:rsid w:val="0051169E"/>
    <w:rsid w:val="005119C9"/>
    <w:rsid w:val="00511A0E"/>
    <w:rsid w:val="005143CD"/>
    <w:rsid w:val="00514476"/>
    <w:rsid w:val="0051635A"/>
    <w:rsid w:val="00517953"/>
    <w:rsid w:val="00520E29"/>
    <w:rsid w:val="0052262E"/>
    <w:rsid w:val="00522BF5"/>
    <w:rsid w:val="00522C1C"/>
    <w:rsid w:val="00523679"/>
    <w:rsid w:val="0053025C"/>
    <w:rsid w:val="00531000"/>
    <w:rsid w:val="00533F15"/>
    <w:rsid w:val="00537018"/>
    <w:rsid w:val="00540A3F"/>
    <w:rsid w:val="00541B97"/>
    <w:rsid w:val="00544BF1"/>
    <w:rsid w:val="00545F0F"/>
    <w:rsid w:val="00546198"/>
    <w:rsid w:val="00552143"/>
    <w:rsid w:val="00552355"/>
    <w:rsid w:val="005526FE"/>
    <w:rsid w:val="00552BE2"/>
    <w:rsid w:val="00552BF3"/>
    <w:rsid w:val="005554FE"/>
    <w:rsid w:val="00556203"/>
    <w:rsid w:val="0055742D"/>
    <w:rsid w:val="00557D90"/>
    <w:rsid w:val="00560C15"/>
    <w:rsid w:val="005629FF"/>
    <w:rsid w:val="00562AF1"/>
    <w:rsid w:val="00564725"/>
    <w:rsid w:val="00565862"/>
    <w:rsid w:val="00566142"/>
    <w:rsid w:val="005662B0"/>
    <w:rsid w:val="00566710"/>
    <w:rsid w:val="00572CF3"/>
    <w:rsid w:val="00576728"/>
    <w:rsid w:val="00581C3E"/>
    <w:rsid w:val="00584C3B"/>
    <w:rsid w:val="00585BC1"/>
    <w:rsid w:val="00585C5F"/>
    <w:rsid w:val="00587E68"/>
    <w:rsid w:val="00592237"/>
    <w:rsid w:val="0059325E"/>
    <w:rsid w:val="005947A6"/>
    <w:rsid w:val="00595AEA"/>
    <w:rsid w:val="0059609E"/>
    <w:rsid w:val="00596240"/>
    <w:rsid w:val="00596D34"/>
    <w:rsid w:val="005A2886"/>
    <w:rsid w:val="005A5A31"/>
    <w:rsid w:val="005A6067"/>
    <w:rsid w:val="005A7D4D"/>
    <w:rsid w:val="005B1DD8"/>
    <w:rsid w:val="005B2D13"/>
    <w:rsid w:val="005B3222"/>
    <w:rsid w:val="005B379E"/>
    <w:rsid w:val="005B4CA2"/>
    <w:rsid w:val="005B4E50"/>
    <w:rsid w:val="005C241F"/>
    <w:rsid w:val="005C3B35"/>
    <w:rsid w:val="005C56AC"/>
    <w:rsid w:val="005D0548"/>
    <w:rsid w:val="005D1477"/>
    <w:rsid w:val="005D1562"/>
    <w:rsid w:val="005D2C46"/>
    <w:rsid w:val="005D2FC1"/>
    <w:rsid w:val="005D315A"/>
    <w:rsid w:val="005D3973"/>
    <w:rsid w:val="005D43FF"/>
    <w:rsid w:val="005D449E"/>
    <w:rsid w:val="005D6939"/>
    <w:rsid w:val="005D7650"/>
    <w:rsid w:val="005D7782"/>
    <w:rsid w:val="005E08D4"/>
    <w:rsid w:val="005E4524"/>
    <w:rsid w:val="005E576B"/>
    <w:rsid w:val="005E7AEF"/>
    <w:rsid w:val="005F0057"/>
    <w:rsid w:val="005F31EF"/>
    <w:rsid w:val="005F3300"/>
    <w:rsid w:val="005F3568"/>
    <w:rsid w:val="005F392C"/>
    <w:rsid w:val="005F48D7"/>
    <w:rsid w:val="005F5A2C"/>
    <w:rsid w:val="005F624D"/>
    <w:rsid w:val="005F6275"/>
    <w:rsid w:val="005F75FC"/>
    <w:rsid w:val="00600132"/>
    <w:rsid w:val="006006F8"/>
    <w:rsid w:val="00603569"/>
    <w:rsid w:val="006040E9"/>
    <w:rsid w:val="00607DCF"/>
    <w:rsid w:val="00610391"/>
    <w:rsid w:val="006105EE"/>
    <w:rsid w:val="00610DA9"/>
    <w:rsid w:val="00613CC6"/>
    <w:rsid w:val="00613E75"/>
    <w:rsid w:val="006164F1"/>
    <w:rsid w:val="00616D46"/>
    <w:rsid w:val="00616F1D"/>
    <w:rsid w:val="00620509"/>
    <w:rsid w:val="00620D7E"/>
    <w:rsid w:val="00621A53"/>
    <w:rsid w:val="00621E49"/>
    <w:rsid w:val="00621E60"/>
    <w:rsid w:val="0062201F"/>
    <w:rsid w:val="00622CED"/>
    <w:rsid w:val="0062527C"/>
    <w:rsid w:val="00625A6F"/>
    <w:rsid w:val="00626542"/>
    <w:rsid w:val="00626C15"/>
    <w:rsid w:val="00627105"/>
    <w:rsid w:val="006277A3"/>
    <w:rsid w:val="00631332"/>
    <w:rsid w:val="006332B6"/>
    <w:rsid w:val="006340FC"/>
    <w:rsid w:val="00636729"/>
    <w:rsid w:val="00637990"/>
    <w:rsid w:val="00637BFF"/>
    <w:rsid w:val="00637FE2"/>
    <w:rsid w:val="00641CAF"/>
    <w:rsid w:val="00646947"/>
    <w:rsid w:val="00650D24"/>
    <w:rsid w:val="006519C1"/>
    <w:rsid w:val="0065591F"/>
    <w:rsid w:val="0065630D"/>
    <w:rsid w:val="0066030C"/>
    <w:rsid w:val="0066287E"/>
    <w:rsid w:val="00662ACF"/>
    <w:rsid w:val="006634D8"/>
    <w:rsid w:val="00665444"/>
    <w:rsid w:val="00666762"/>
    <w:rsid w:val="00667840"/>
    <w:rsid w:val="00670DA9"/>
    <w:rsid w:val="006712CE"/>
    <w:rsid w:val="006721F1"/>
    <w:rsid w:val="00672B76"/>
    <w:rsid w:val="00674154"/>
    <w:rsid w:val="006744F7"/>
    <w:rsid w:val="0067581D"/>
    <w:rsid w:val="006817D5"/>
    <w:rsid w:val="006818DB"/>
    <w:rsid w:val="0068228D"/>
    <w:rsid w:val="006831B6"/>
    <w:rsid w:val="00683CA6"/>
    <w:rsid w:val="00684A9B"/>
    <w:rsid w:val="00690B98"/>
    <w:rsid w:val="00691A38"/>
    <w:rsid w:val="00692892"/>
    <w:rsid w:val="006928FF"/>
    <w:rsid w:val="00692C36"/>
    <w:rsid w:val="006947DF"/>
    <w:rsid w:val="006951B5"/>
    <w:rsid w:val="0069524B"/>
    <w:rsid w:val="00696030"/>
    <w:rsid w:val="00697C03"/>
    <w:rsid w:val="006A00DA"/>
    <w:rsid w:val="006A1F85"/>
    <w:rsid w:val="006A210C"/>
    <w:rsid w:val="006A2B28"/>
    <w:rsid w:val="006A4D56"/>
    <w:rsid w:val="006A59A2"/>
    <w:rsid w:val="006A5ECF"/>
    <w:rsid w:val="006A669E"/>
    <w:rsid w:val="006B12E8"/>
    <w:rsid w:val="006B1B75"/>
    <w:rsid w:val="006B2014"/>
    <w:rsid w:val="006B2340"/>
    <w:rsid w:val="006B324C"/>
    <w:rsid w:val="006B3D85"/>
    <w:rsid w:val="006B449D"/>
    <w:rsid w:val="006B5088"/>
    <w:rsid w:val="006B5A78"/>
    <w:rsid w:val="006B7503"/>
    <w:rsid w:val="006B79D8"/>
    <w:rsid w:val="006C0C1E"/>
    <w:rsid w:val="006C18D2"/>
    <w:rsid w:val="006C1C3C"/>
    <w:rsid w:val="006C22D3"/>
    <w:rsid w:val="006C3882"/>
    <w:rsid w:val="006C5128"/>
    <w:rsid w:val="006C5A98"/>
    <w:rsid w:val="006C7A10"/>
    <w:rsid w:val="006D167B"/>
    <w:rsid w:val="006D358F"/>
    <w:rsid w:val="006D3851"/>
    <w:rsid w:val="006D46AA"/>
    <w:rsid w:val="006D4BE8"/>
    <w:rsid w:val="006D4C79"/>
    <w:rsid w:val="006D52A9"/>
    <w:rsid w:val="006D5989"/>
    <w:rsid w:val="006D662E"/>
    <w:rsid w:val="006D6C7B"/>
    <w:rsid w:val="006E079B"/>
    <w:rsid w:val="006E1220"/>
    <w:rsid w:val="006E1F92"/>
    <w:rsid w:val="006E2598"/>
    <w:rsid w:val="006E6356"/>
    <w:rsid w:val="006E67FB"/>
    <w:rsid w:val="006E6C8E"/>
    <w:rsid w:val="006F132D"/>
    <w:rsid w:val="006F1C19"/>
    <w:rsid w:val="006F3003"/>
    <w:rsid w:val="006F3A48"/>
    <w:rsid w:val="006F3DB1"/>
    <w:rsid w:val="006F4515"/>
    <w:rsid w:val="006F49B6"/>
    <w:rsid w:val="006F542E"/>
    <w:rsid w:val="006F5A99"/>
    <w:rsid w:val="007002AA"/>
    <w:rsid w:val="00700921"/>
    <w:rsid w:val="00700E1F"/>
    <w:rsid w:val="00705D43"/>
    <w:rsid w:val="0070628E"/>
    <w:rsid w:val="00707A12"/>
    <w:rsid w:val="0071054C"/>
    <w:rsid w:val="0071116F"/>
    <w:rsid w:val="00711489"/>
    <w:rsid w:val="00711E10"/>
    <w:rsid w:val="00712BFA"/>
    <w:rsid w:val="00712F7B"/>
    <w:rsid w:val="00713DFB"/>
    <w:rsid w:val="00714916"/>
    <w:rsid w:val="00714D2D"/>
    <w:rsid w:val="0071594C"/>
    <w:rsid w:val="00715EC6"/>
    <w:rsid w:val="00717CEF"/>
    <w:rsid w:val="0072021A"/>
    <w:rsid w:val="0072195A"/>
    <w:rsid w:val="00722284"/>
    <w:rsid w:val="0072296C"/>
    <w:rsid w:val="00722E81"/>
    <w:rsid w:val="00723FB7"/>
    <w:rsid w:val="00730ACA"/>
    <w:rsid w:val="00730C03"/>
    <w:rsid w:val="00732152"/>
    <w:rsid w:val="00733E6E"/>
    <w:rsid w:val="007344A9"/>
    <w:rsid w:val="00734575"/>
    <w:rsid w:val="00735CFC"/>
    <w:rsid w:val="00735D71"/>
    <w:rsid w:val="00736148"/>
    <w:rsid w:val="00736A76"/>
    <w:rsid w:val="00736B32"/>
    <w:rsid w:val="007401E7"/>
    <w:rsid w:val="00743156"/>
    <w:rsid w:val="007449D5"/>
    <w:rsid w:val="00745E15"/>
    <w:rsid w:val="007475EE"/>
    <w:rsid w:val="007478D2"/>
    <w:rsid w:val="00751019"/>
    <w:rsid w:val="00757520"/>
    <w:rsid w:val="007577E7"/>
    <w:rsid w:val="007605A9"/>
    <w:rsid w:val="0076167D"/>
    <w:rsid w:val="0076289B"/>
    <w:rsid w:val="00763E0D"/>
    <w:rsid w:val="0076475D"/>
    <w:rsid w:val="007649AC"/>
    <w:rsid w:val="00766EBB"/>
    <w:rsid w:val="007722FA"/>
    <w:rsid w:val="00772B3D"/>
    <w:rsid w:val="0077380F"/>
    <w:rsid w:val="007743CA"/>
    <w:rsid w:val="00776403"/>
    <w:rsid w:val="00777B4C"/>
    <w:rsid w:val="00781923"/>
    <w:rsid w:val="00784009"/>
    <w:rsid w:val="00784CB0"/>
    <w:rsid w:val="0078524F"/>
    <w:rsid w:val="00785558"/>
    <w:rsid w:val="007868B0"/>
    <w:rsid w:val="00786F12"/>
    <w:rsid w:val="0078751B"/>
    <w:rsid w:val="007902F5"/>
    <w:rsid w:val="00790968"/>
    <w:rsid w:val="00790CF3"/>
    <w:rsid w:val="00793ECD"/>
    <w:rsid w:val="0079464C"/>
    <w:rsid w:val="00794717"/>
    <w:rsid w:val="00795A02"/>
    <w:rsid w:val="0079648C"/>
    <w:rsid w:val="00797105"/>
    <w:rsid w:val="007978CE"/>
    <w:rsid w:val="00797D07"/>
    <w:rsid w:val="007A0729"/>
    <w:rsid w:val="007A3193"/>
    <w:rsid w:val="007A3C25"/>
    <w:rsid w:val="007A4717"/>
    <w:rsid w:val="007A5A52"/>
    <w:rsid w:val="007A7508"/>
    <w:rsid w:val="007C1C1A"/>
    <w:rsid w:val="007C1EAE"/>
    <w:rsid w:val="007C2E80"/>
    <w:rsid w:val="007C3DF3"/>
    <w:rsid w:val="007C47D1"/>
    <w:rsid w:val="007C5873"/>
    <w:rsid w:val="007C5CBD"/>
    <w:rsid w:val="007C671F"/>
    <w:rsid w:val="007C76F5"/>
    <w:rsid w:val="007D0A59"/>
    <w:rsid w:val="007D0D89"/>
    <w:rsid w:val="007D2503"/>
    <w:rsid w:val="007D2EE1"/>
    <w:rsid w:val="007D52A8"/>
    <w:rsid w:val="007D52CD"/>
    <w:rsid w:val="007D5FAC"/>
    <w:rsid w:val="007D6479"/>
    <w:rsid w:val="007D7BC7"/>
    <w:rsid w:val="007E2EBE"/>
    <w:rsid w:val="007E2F82"/>
    <w:rsid w:val="007E3568"/>
    <w:rsid w:val="007E543F"/>
    <w:rsid w:val="007E552C"/>
    <w:rsid w:val="007F0464"/>
    <w:rsid w:val="007F1325"/>
    <w:rsid w:val="007F141A"/>
    <w:rsid w:val="007F3D00"/>
    <w:rsid w:val="007F3D98"/>
    <w:rsid w:val="007F4654"/>
    <w:rsid w:val="007F5540"/>
    <w:rsid w:val="007F794E"/>
    <w:rsid w:val="0080025C"/>
    <w:rsid w:val="00801FBF"/>
    <w:rsid w:val="00803D3C"/>
    <w:rsid w:val="0081037F"/>
    <w:rsid w:val="008109D2"/>
    <w:rsid w:val="008111F7"/>
    <w:rsid w:val="00813477"/>
    <w:rsid w:val="00814876"/>
    <w:rsid w:val="00814B12"/>
    <w:rsid w:val="00814FD0"/>
    <w:rsid w:val="008152E2"/>
    <w:rsid w:val="008169FD"/>
    <w:rsid w:val="00821CB7"/>
    <w:rsid w:val="00821FFD"/>
    <w:rsid w:val="008220BA"/>
    <w:rsid w:val="0082252B"/>
    <w:rsid w:val="008236DB"/>
    <w:rsid w:val="00823E33"/>
    <w:rsid w:val="008248B3"/>
    <w:rsid w:val="00827A4C"/>
    <w:rsid w:val="00830E6E"/>
    <w:rsid w:val="0083138A"/>
    <w:rsid w:val="00833FFC"/>
    <w:rsid w:val="00834277"/>
    <w:rsid w:val="008346FE"/>
    <w:rsid w:val="00837C07"/>
    <w:rsid w:val="00840686"/>
    <w:rsid w:val="00842E41"/>
    <w:rsid w:val="00846030"/>
    <w:rsid w:val="008465C2"/>
    <w:rsid w:val="00847371"/>
    <w:rsid w:val="00847915"/>
    <w:rsid w:val="008508A7"/>
    <w:rsid w:val="008509FE"/>
    <w:rsid w:val="0085211F"/>
    <w:rsid w:val="00853C48"/>
    <w:rsid w:val="00853DFF"/>
    <w:rsid w:val="008551D9"/>
    <w:rsid w:val="0085573E"/>
    <w:rsid w:val="00861129"/>
    <w:rsid w:val="00865DB7"/>
    <w:rsid w:val="008661E8"/>
    <w:rsid w:val="0086668C"/>
    <w:rsid w:val="008709E1"/>
    <w:rsid w:val="00871AEF"/>
    <w:rsid w:val="00872F1F"/>
    <w:rsid w:val="00873183"/>
    <w:rsid w:val="008738A6"/>
    <w:rsid w:val="00873AB9"/>
    <w:rsid w:val="00873FFC"/>
    <w:rsid w:val="008744DC"/>
    <w:rsid w:val="00874CED"/>
    <w:rsid w:val="008754B1"/>
    <w:rsid w:val="00877C5C"/>
    <w:rsid w:val="00881142"/>
    <w:rsid w:val="00881AB0"/>
    <w:rsid w:val="00881FB4"/>
    <w:rsid w:val="00882020"/>
    <w:rsid w:val="00884B22"/>
    <w:rsid w:val="00884C1F"/>
    <w:rsid w:val="00884D9A"/>
    <w:rsid w:val="008900A0"/>
    <w:rsid w:val="0089106B"/>
    <w:rsid w:val="008926F5"/>
    <w:rsid w:val="00893F4F"/>
    <w:rsid w:val="00894645"/>
    <w:rsid w:val="00894D7F"/>
    <w:rsid w:val="0089500F"/>
    <w:rsid w:val="00896BB7"/>
    <w:rsid w:val="008972FD"/>
    <w:rsid w:val="008A02F5"/>
    <w:rsid w:val="008A14AB"/>
    <w:rsid w:val="008A321F"/>
    <w:rsid w:val="008A39DF"/>
    <w:rsid w:val="008A41EB"/>
    <w:rsid w:val="008A6840"/>
    <w:rsid w:val="008B0B83"/>
    <w:rsid w:val="008B3077"/>
    <w:rsid w:val="008B3765"/>
    <w:rsid w:val="008B62E2"/>
    <w:rsid w:val="008C0020"/>
    <w:rsid w:val="008C10D8"/>
    <w:rsid w:val="008C144B"/>
    <w:rsid w:val="008C4388"/>
    <w:rsid w:val="008C4B4E"/>
    <w:rsid w:val="008C4EC6"/>
    <w:rsid w:val="008C5BDB"/>
    <w:rsid w:val="008C5BDF"/>
    <w:rsid w:val="008C6088"/>
    <w:rsid w:val="008C67F8"/>
    <w:rsid w:val="008C77DF"/>
    <w:rsid w:val="008D12CF"/>
    <w:rsid w:val="008D1981"/>
    <w:rsid w:val="008D1F63"/>
    <w:rsid w:val="008D282B"/>
    <w:rsid w:val="008D2C83"/>
    <w:rsid w:val="008D45DF"/>
    <w:rsid w:val="008D501E"/>
    <w:rsid w:val="008D526F"/>
    <w:rsid w:val="008D626F"/>
    <w:rsid w:val="008D68E6"/>
    <w:rsid w:val="008D6996"/>
    <w:rsid w:val="008D6B7B"/>
    <w:rsid w:val="008D6C88"/>
    <w:rsid w:val="008D7010"/>
    <w:rsid w:val="008D7B86"/>
    <w:rsid w:val="008E0503"/>
    <w:rsid w:val="008E113E"/>
    <w:rsid w:val="008E1CA2"/>
    <w:rsid w:val="008E2DEA"/>
    <w:rsid w:val="008E3001"/>
    <w:rsid w:val="008E3B98"/>
    <w:rsid w:val="008E4CE6"/>
    <w:rsid w:val="008E4DF6"/>
    <w:rsid w:val="008E7FC4"/>
    <w:rsid w:val="008F00C5"/>
    <w:rsid w:val="008F18F6"/>
    <w:rsid w:val="008F27E6"/>
    <w:rsid w:val="008F3832"/>
    <w:rsid w:val="008F3E40"/>
    <w:rsid w:val="008F5028"/>
    <w:rsid w:val="008F5C5E"/>
    <w:rsid w:val="008F69C7"/>
    <w:rsid w:val="008F6BF4"/>
    <w:rsid w:val="009021B7"/>
    <w:rsid w:val="00903200"/>
    <w:rsid w:val="00903978"/>
    <w:rsid w:val="00903B9A"/>
    <w:rsid w:val="00903E7B"/>
    <w:rsid w:val="009048A7"/>
    <w:rsid w:val="00904C79"/>
    <w:rsid w:val="00905847"/>
    <w:rsid w:val="009073FE"/>
    <w:rsid w:val="009104BD"/>
    <w:rsid w:val="00910F33"/>
    <w:rsid w:val="00912F81"/>
    <w:rsid w:val="00914405"/>
    <w:rsid w:val="00915964"/>
    <w:rsid w:val="00916E45"/>
    <w:rsid w:val="00917880"/>
    <w:rsid w:val="00920199"/>
    <w:rsid w:val="009201B5"/>
    <w:rsid w:val="00920BA8"/>
    <w:rsid w:val="00923965"/>
    <w:rsid w:val="009243AC"/>
    <w:rsid w:val="0092721C"/>
    <w:rsid w:val="009302BC"/>
    <w:rsid w:val="009302E2"/>
    <w:rsid w:val="009305D2"/>
    <w:rsid w:val="00930F17"/>
    <w:rsid w:val="00932637"/>
    <w:rsid w:val="00934021"/>
    <w:rsid w:val="00934830"/>
    <w:rsid w:val="00935252"/>
    <w:rsid w:val="00936E3B"/>
    <w:rsid w:val="0093715C"/>
    <w:rsid w:val="00942FE6"/>
    <w:rsid w:val="00943762"/>
    <w:rsid w:val="00943D55"/>
    <w:rsid w:val="009441C5"/>
    <w:rsid w:val="00944B21"/>
    <w:rsid w:val="00944F62"/>
    <w:rsid w:val="009473FE"/>
    <w:rsid w:val="00951C1B"/>
    <w:rsid w:val="0095244B"/>
    <w:rsid w:val="00952BB4"/>
    <w:rsid w:val="0095445C"/>
    <w:rsid w:val="00954550"/>
    <w:rsid w:val="00956513"/>
    <w:rsid w:val="00956EF4"/>
    <w:rsid w:val="009573D2"/>
    <w:rsid w:val="00957B12"/>
    <w:rsid w:val="00960E03"/>
    <w:rsid w:val="00963E09"/>
    <w:rsid w:val="00966797"/>
    <w:rsid w:val="00967F78"/>
    <w:rsid w:val="00970C17"/>
    <w:rsid w:val="00971732"/>
    <w:rsid w:val="00972A26"/>
    <w:rsid w:val="009772D5"/>
    <w:rsid w:val="00980230"/>
    <w:rsid w:val="0098055C"/>
    <w:rsid w:val="00980AE6"/>
    <w:rsid w:val="0098171A"/>
    <w:rsid w:val="00982C89"/>
    <w:rsid w:val="009832FF"/>
    <w:rsid w:val="0098526D"/>
    <w:rsid w:val="00986D3F"/>
    <w:rsid w:val="00987CEF"/>
    <w:rsid w:val="00990A91"/>
    <w:rsid w:val="00990BFB"/>
    <w:rsid w:val="00992262"/>
    <w:rsid w:val="00992EF0"/>
    <w:rsid w:val="00993A92"/>
    <w:rsid w:val="009948F7"/>
    <w:rsid w:val="0099682B"/>
    <w:rsid w:val="00996975"/>
    <w:rsid w:val="009A0CB9"/>
    <w:rsid w:val="009A4472"/>
    <w:rsid w:val="009A723F"/>
    <w:rsid w:val="009B1AA1"/>
    <w:rsid w:val="009B2876"/>
    <w:rsid w:val="009B3202"/>
    <w:rsid w:val="009B4732"/>
    <w:rsid w:val="009B5355"/>
    <w:rsid w:val="009B5A13"/>
    <w:rsid w:val="009B5D2C"/>
    <w:rsid w:val="009B5E85"/>
    <w:rsid w:val="009B7C1E"/>
    <w:rsid w:val="009B7FB8"/>
    <w:rsid w:val="009C018C"/>
    <w:rsid w:val="009C4FC6"/>
    <w:rsid w:val="009C6CAB"/>
    <w:rsid w:val="009D0A67"/>
    <w:rsid w:val="009D0BDD"/>
    <w:rsid w:val="009D30D9"/>
    <w:rsid w:val="009D34F1"/>
    <w:rsid w:val="009D4CB2"/>
    <w:rsid w:val="009D4DA2"/>
    <w:rsid w:val="009D6922"/>
    <w:rsid w:val="009E1A9A"/>
    <w:rsid w:val="009E375D"/>
    <w:rsid w:val="009E45D0"/>
    <w:rsid w:val="009E6F30"/>
    <w:rsid w:val="009F25A3"/>
    <w:rsid w:val="009F2F54"/>
    <w:rsid w:val="009F3D7E"/>
    <w:rsid w:val="009F3F56"/>
    <w:rsid w:val="009F5F09"/>
    <w:rsid w:val="009F612D"/>
    <w:rsid w:val="009F68F9"/>
    <w:rsid w:val="009F6D13"/>
    <w:rsid w:val="00A01DFD"/>
    <w:rsid w:val="00A04DA3"/>
    <w:rsid w:val="00A05C2D"/>
    <w:rsid w:val="00A06278"/>
    <w:rsid w:val="00A06EF1"/>
    <w:rsid w:val="00A0716D"/>
    <w:rsid w:val="00A07274"/>
    <w:rsid w:val="00A0733D"/>
    <w:rsid w:val="00A10A7C"/>
    <w:rsid w:val="00A13AEC"/>
    <w:rsid w:val="00A14EA1"/>
    <w:rsid w:val="00A17335"/>
    <w:rsid w:val="00A2064C"/>
    <w:rsid w:val="00A233D2"/>
    <w:rsid w:val="00A23AE3"/>
    <w:rsid w:val="00A240CA"/>
    <w:rsid w:val="00A24485"/>
    <w:rsid w:val="00A2538D"/>
    <w:rsid w:val="00A257F7"/>
    <w:rsid w:val="00A2623E"/>
    <w:rsid w:val="00A27277"/>
    <w:rsid w:val="00A27722"/>
    <w:rsid w:val="00A27FB2"/>
    <w:rsid w:val="00A309D6"/>
    <w:rsid w:val="00A31753"/>
    <w:rsid w:val="00A31C4C"/>
    <w:rsid w:val="00A332A0"/>
    <w:rsid w:val="00A33CC4"/>
    <w:rsid w:val="00A346EC"/>
    <w:rsid w:val="00A346FD"/>
    <w:rsid w:val="00A3529C"/>
    <w:rsid w:val="00A35A4E"/>
    <w:rsid w:val="00A3632A"/>
    <w:rsid w:val="00A369BC"/>
    <w:rsid w:val="00A36D07"/>
    <w:rsid w:val="00A36D9A"/>
    <w:rsid w:val="00A40A2B"/>
    <w:rsid w:val="00A42BC4"/>
    <w:rsid w:val="00A4334E"/>
    <w:rsid w:val="00A43640"/>
    <w:rsid w:val="00A43F31"/>
    <w:rsid w:val="00A441CE"/>
    <w:rsid w:val="00A44750"/>
    <w:rsid w:val="00A46220"/>
    <w:rsid w:val="00A46DA5"/>
    <w:rsid w:val="00A512D9"/>
    <w:rsid w:val="00A513FD"/>
    <w:rsid w:val="00A51D42"/>
    <w:rsid w:val="00A54A51"/>
    <w:rsid w:val="00A54C2B"/>
    <w:rsid w:val="00A560A6"/>
    <w:rsid w:val="00A56335"/>
    <w:rsid w:val="00A56B4D"/>
    <w:rsid w:val="00A6110E"/>
    <w:rsid w:val="00A61E93"/>
    <w:rsid w:val="00A6304F"/>
    <w:rsid w:val="00A66067"/>
    <w:rsid w:val="00A669C1"/>
    <w:rsid w:val="00A66F4B"/>
    <w:rsid w:val="00A72112"/>
    <w:rsid w:val="00A72F6A"/>
    <w:rsid w:val="00A73A48"/>
    <w:rsid w:val="00A75943"/>
    <w:rsid w:val="00A7625D"/>
    <w:rsid w:val="00A76D06"/>
    <w:rsid w:val="00A77FD7"/>
    <w:rsid w:val="00A81FBB"/>
    <w:rsid w:val="00A821D0"/>
    <w:rsid w:val="00A82AD6"/>
    <w:rsid w:val="00A82EAB"/>
    <w:rsid w:val="00A834B1"/>
    <w:rsid w:val="00A84F36"/>
    <w:rsid w:val="00A84F44"/>
    <w:rsid w:val="00A8501D"/>
    <w:rsid w:val="00A8670C"/>
    <w:rsid w:val="00A867CB"/>
    <w:rsid w:val="00A87F97"/>
    <w:rsid w:val="00A91007"/>
    <w:rsid w:val="00A9196D"/>
    <w:rsid w:val="00A92E86"/>
    <w:rsid w:val="00A93A0C"/>
    <w:rsid w:val="00A96138"/>
    <w:rsid w:val="00A962FD"/>
    <w:rsid w:val="00A96858"/>
    <w:rsid w:val="00A969FF"/>
    <w:rsid w:val="00AA0CDA"/>
    <w:rsid w:val="00AA1F6E"/>
    <w:rsid w:val="00AA370E"/>
    <w:rsid w:val="00AA37F8"/>
    <w:rsid w:val="00AA48B5"/>
    <w:rsid w:val="00AA5193"/>
    <w:rsid w:val="00AA59B3"/>
    <w:rsid w:val="00AA606B"/>
    <w:rsid w:val="00AA7571"/>
    <w:rsid w:val="00AB0E30"/>
    <w:rsid w:val="00AB212C"/>
    <w:rsid w:val="00AB3919"/>
    <w:rsid w:val="00AB3E66"/>
    <w:rsid w:val="00AB477D"/>
    <w:rsid w:val="00AB5229"/>
    <w:rsid w:val="00AB5DE7"/>
    <w:rsid w:val="00AB6D04"/>
    <w:rsid w:val="00AB6D78"/>
    <w:rsid w:val="00AB72A6"/>
    <w:rsid w:val="00AC0403"/>
    <w:rsid w:val="00AC1D1B"/>
    <w:rsid w:val="00AC2218"/>
    <w:rsid w:val="00AC6326"/>
    <w:rsid w:val="00AC67C7"/>
    <w:rsid w:val="00AD029D"/>
    <w:rsid w:val="00AD3AEE"/>
    <w:rsid w:val="00AD44F9"/>
    <w:rsid w:val="00AE013B"/>
    <w:rsid w:val="00AE0219"/>
    <w:rsid w:val="00AE1233"/>
    <w:rsid w:val="00AE1850"/>
    <w:rsid w:val="00AE1E9B"/>
    <w:rsid w:val="00AE23FD"/>
    <w:rsid w:val="00AE3990"/>
    <w:rsid w:val="00AE6369"/>
    <w:rsid w:val="00AE63DE"/>
    <w:rsid w:val="00AF1F50"/>
    <w:rsid w:val="00AF26B3"/>
    <w:rsid w:val="00AF65A2"/>
    <w:rsid w:val="00AF6936"/>
    <w:rsid w:val="00AF771D"/>
    <w:rsid w:val="00B00AB4"/>
    <w:rsid w:val="00B00CD9"/>
    <w:rsid w:val="00B014A0"/>
    <w:rsid w:val="00B0153F"/>
    <w:rsid w:val="00B02808"/>
    <w:rsid w:val="00B03135"/>
    <w:rsid w:val="00B04178"/>
    <w:rsid w:val="00B048CC"/>
    <w:rsid w:val="00B04A34"/>
    <w:rsid w:val="00B06FE2"/>
    <w:rsid w:val="00B074F2"/>
    <w:rsid w:val="00B11259"/>
    <w:rsid w:val="00B112C8"/>
    <w:rsid w:val="00B11E90"/>
    <w:rsid w:val="00B123F1"/>
    <w:rsid w:val="00B127DF"/>
    <w:rsid w:val="00B13A9C"/>
    <w:rsid w:val="00B14184"/>
    <w:rsid w:val="00B151D8"/>
    <w:rsid w:val="00B154ED"/>
    <w:rsid w:val="00B1613E"/>
    <w:rsid w:val="00B16AC2"/>
    <w:rsid w:val="00B16B19"/>
    <w:rsid w:val="00B17AE7"/>
    <w:rsid w:val="00B20BE1"/>
    <w:rsid w:val="00B2139C"/>
    <w:rsid w:val="00B25177"/>
    <w:rsid w:val="00B25A20"/>
    <w:rsid w:val="00B264F5"/>
    <w:rsid w:val="00B26902"/>
    <w:rsid w:val="00B26C68"/>
    <w:rsid w:val="00B27C2E"/>
    <w:rsid w:val="00B30171"/>
    <w:rsid w:val="00B302F5"/>
    <w:rsid w:val="00B30C99"/>
    <w:rsid w:val="00B3356F"/>
    <w:rsid w:val="00B33E5B"/>
    <w:rsid w:val="00B355AB"/>
    <w:rsid w:val="00B36F20"/>
    <w:rsid w:val="00B37719"/>
    <w:rsid w:val="00B40729"/>
    <w:rsid w:val="00B408F2"/>
    <w:rsid w:val="00B42B5E"/>
    <w:rsid w:val="00B43266"/>
    <w:rsid w:val="00B45827"/>
    <w:rsid w:val="00B461F9"/>
    <w:rsid w:val="00B474D0"/>
    <w:rsid w:val="00B5020D"/>
    <w:rsid w:val="00B52167"/>
    <w:rsid w:val="00B53218"/>
    <w:rsid w:val="00B54606"/>
    <w:rsid w:val="00B546E3"/>
    <w:rsid w:val="00B55087"/>
    <w:rsid w:val="00B55158"/>
    <w:rsid w:val="00B559EC"/>
    <w:rsid w:val="00B55E04"/>
    <w:rsid w:val="00B5600C"/>
    <w:rsid w:val="00B56201"/>
    <w:rsid w:val="00B569DE"/>
    <w:rsid w:val="00B57069"/>
    <w:rsid w:val="00B57CE0"/>
    <w:rsid w:val="00B61596"/>
    <w:rsid w:val="00B64BC3"/>
    <w:rsid w:val="00B661C0"/>
    <w:rsid w:val="00B66FDF"/>
    <w:rsid w:val="00B70712"/>
    <w:rsid w:val="00B70BB7"/>
    <w:rsid w:val="00B717EC"/>
    <w:rsid w:val="00B744CF"/>
    <w:rsid w:val="00B75363"/>
    <w:rsid w:val="00B766EE"/>
    <w:rsid w:val="00B8029F"/>
    <w:rsid w:val="00B81C16"/>
    <w:rsid w:val="00B8226C"/>
    <w:rsid w:val="00B82604"/>
    <w:rsid w:val="00B851ED"/>
    <w:rsid w:val="00B856E6"/>
    <w:rsid w:val="00B86940"/>
    <w:rsid w:val="00B86DF8"/>
    <w:rsid w:val="00B8706D"/>
    <w:rsid w:val="00B9134A"/>
    <w:rsid w:val="00B91CDD"/>
    <w:rsid w:val="00B92B28"/>
    <w:rsid w:val="00B930A6"/>
    <w:rsid w:val="00B9722B"/>
    <w:rsid w:val="00B972CE"/>
    <w:rsid w:val="00BA0166"/>
    <w:rsid w:val="00BA1570"/>
    <w:rsid w:val="00BA2BDC"/>
    <w:rsid w:val="00BA3F55"/>
    <w:rsid w:val="00BA4270"/>
    <w:rsid w:val="00BA508D"/>
    <w:rsid w:val="00BB0F3A"/>
    <w:rsid w:val="00BB1D52"/>
    <w:rsid w:val="00BB1F7B"/>
    <w:rsid w:val="00BB2086"/>
    <w:rsid w:val="00BB5974"/>
    <w:rsid w:val="00BC15E1"/>
    <w:rsid w:val="00BC1B9A"/>
    <w:rsid w:val="00BC47DD"/>
    <w:rsid w:val="00BC538C"/>
    <w:rsid w:val="00BC67EE"/>
    <w:rsid w:val="00BD1982"/>
    <w:rsid w:val="00BD222E"/>
    <w:rsid w:val="00BD2C05"/>
    <w:rsid w:val="00BD2E20"/>
    <w:rsid w:val="00BD31B1"/>
    <w:rsid w:val="00BD6961"/>
    <w:rsid w:val="00BE0A11"/>
    <w:rsid w:val="00BE0E84"/>
    <w:rsid w:val="00BE249A"/>
    <w:rsid w:val="00BE3F9A"/>
    <w:rsid w:val="00BE4F0A"/>
    <w:rsid w:val="00BE573B"/>
    <w:rsid w:val="00BE60AA"/>
    <w:rsid w:val="00BF0A32"/>
    <w:rsid w:val="00BF1B0B"/>
    <w:rsid w:val="00BF35F6"/>
    <w:rsid w:val="00BF5E90"/>
    <w:rsid w:val="00BF6FE2"/>
    <w:rsid w:val="00BF7470"/>
    <w:rsid w:val="00BF7C3D"/>
    <w:rsid w:val="00C006F0"/>
    <w:rsid w:val="00C015AA"/>
    <w:rsid w:val="00C04E41"/>
    <w:rsid w:val="00C062D0"/>
    <w:rsid w:val="00C11731"/>
    <w:rsid w:val="00C1294A"/>
    <w:rsid w:val="00C16B79"/>
    <w:rsid w:val="00C17D57"/>
    <w:rsid w:val="00C214AD"/>
    <w:rsid w:val="00C21BD8"/>
    <w:rsid w:val="00C24629"/>
    <w:rsid w:val="00C31819"/>
    <w:rsid w:val="00C31A61"/>
    <w:rsid w:val="00C32017"/>
    <w:rsid w:val="00C331F4"/>
    <w:rsid w:val="00C33BE7"/>
    <w:rsid w:val="00C35694"/>
    <w:rsid w:val="00C41CF2"/>
    <w:rsid w:val="00C433ED"/>
    <w:rsid w:val="00C44819"/>
    <w:rsid w:val="00C44E07"/>
    <w:rsid w:val="00C452A5"/>
    <w:rsid w:val="00C45B94"/>
    <w:rsid w:val="00C45BF6"/>
    <w:rsid w:val="00C45F59"/>
    <w:rsid w:val="00C50414"/>
    <w:rsid w:val="00C50808"/>
    <w:rsid w:val="00C513F6"/>
    <w:rsid w:val="00C51AFF"/>
    <w:rsid w:val="00C53120"/>
    <w:rsid w:val="00C536DE"/>
    <w:rsid w:val="00C55064"/>
    <w:rsid w:val="00C55A0E"/>
    <w:rsid w:val="00C56D72"/>
    <w:rsid w:val="00C5794A"/>
    <w:rsid w:val="00C61197"/>
    <w:rsid w:val="00C62EF1"/>
    <w:rsid w:val="00C65F8F"/>
    <w:rsid w:val="00C666CE"/>
    <w:rsid w:val="00C6714F"/>
    <w:rsid w:val="00C674FD"/>
    <w:rsid w:val="00C7077B"/>
    <w:rsid w:val="00C729CD"/>
    <w:rsid w:val="00C73CBE"/>
    <w:rsid w:val="00C7631A"/>
    <w:rsid w:val="00C8251B"/>
    <w:rsid w:val="00C82AFE"/>
    <w:rsid w:val="00C8350E"/>
    <w:rsid w:val="00C86370"/>
    <w:rsid w:val="00C866C5"/>
    <w:rsid w:val="00C8703B"/>
    <w:rsid w:val="00C90127"/>
    <w:rsid w:val="00C905CD"/>
    <w:rsid w:val="00C90997"/>
    <w:rsid w:val="00C926CE"/>
    <w:rsid w:val="00C92D00"/>
    <w:rsid w:val="00C93612"/>
    <w:rsid w:val="00C938A2"/>
    <w:rsid w:val="00C96DDA"/>
    <w:rsid w:val="00CA1556"/>
    <w:rsid w:val="00CA2A36"/>
    <w:rsid w:val="00CA3091"/>
    <w:rsid w:val="00CA36CB"/>
    <w:rsid w:val="00CA526E"/>
    <w:rsid w:val="00CA5861"/>
    <w:rsid w:val="00CA6EA9"/>
    <w:rsid w:val="00CA7DF1"/>
    <w:rsid w:val="00CB063E"/>
    <w:rsid w:val="00CB46CA"/>
    <w:rsid w:val="00CB4EC5"/>
    <w:rsid w:val="00CB52A4"/>
    <w:rsid w:val="00CB6349"/>
    <w:rsid w:val="00CB7BA1"/>
    <w:rsid w:val="00CC0C69"/>
    <w:rsid w:val="00CC4AC7"/>
    <w:rsid w:val="00CC6087"/>
    <w:rsid w:val="00CC7630"/>
    <w:rsid w:val="00CC7C8D"/>
    <w:rsid w:val="00CD0071"/>
    <w:rsid w:val="00CD1EC5"/>
    <w:rsid w:val="00CD2FD4"/>
    <w:rsid w:val="00CD346D"/>
    <w:rsid w:val="00CD4000"/>
    <w:rsid w:val="00CD609D"/>
    <w:rsid w:val="00CD65F7"/>
    <w:rsid w:val="00CD6EF8"/>
    <w:rsid w:val="00CD7375"/>
    <w:rsid w:val="00CE2071"/>
    <w:rsid w:val="00CE5E68"/>
    <w:rsid w:val="00CE656F"/>
    <w:rsid w:val="00CE68FC"/>
    <w:rsid w:val="00CE7222"/>
    <w:rsid w:val="00CF109F"/>
    <w:rsid w:val="00CF1C41"/>
    <w:rsid w:val="00CF447A"/>
    <w:rsid w:val="00CF4BE7"/>
    <w:rsid w:val="00CF4F00"/>
    <w:rsid w:val="00CF5A1E"/>
    <w:rsid w:val="00CF6285"/>
    <w:rsid w:val="00D01F8B"/>
    <w:rsid w:val="00D0286D"/>
    <w:rsid w:val="00D0390E"/>
    <w:rsid w:val="00D049D3"/>
    <w:rsid w:val="00D04E98"/>
    <w:rsid w:val="00D05476"/>
    <w:rsid w:val="00D06517"/>
    <w:rsid w:val="00D06A73"/>
    <w:rsid w:val="00D07EA6"/>
    <w:rsid w:val="00D118B2"/>
    <w:rsid w:val="00D11C4A"/>
    <w:rsid w:val="00D13768"/>
    <w:rsid w:val="00D14795"/>
    <w:rsid w:val="00D16B57"/>
    <w:rsid w:val="00D21726"/>
    <w:rsid w:val="00D21DC1"/>
    <w:rsid w:val="00D22A42"/>
    <w:rsid w:val="00D22D88"/>
    <w:rsid w:val="00D243D3"/>
    <w:rsid w:val="00D26C2F"/>
    <w:rsid w:val="00D34FD3"/>
    <w:rsid w:val="00D35E01"/>
    <w:rsid w:val="00D36556"/>
    <w:rsid w:val="00D377DE"/>
    <w:rsid w:val="00D417FD"/>
    <w:rsid w:val="00D41D0F"/>
    <w:rsid w:val="00D42D9F"/>
    <w:rsid w:val="00D43E03"/>
    <w:rsid w:val="00D44C57"/>
    <w:rsid w:val="00D44D36"/>
    <w:rsid w:val="00D45438"/>
    <w:rsid w:val="00D46B14"/>
    <w:rsid w:val="00D46CB7"/>
    <w:rsid w:val="00D46EC5"/>
    <w:rsid w:val="00D47B2F"/>
    <w:rsid w:val="00D47F12"/>
    <w:rsid w:val="00D519C5"/>
    <w:rsid w:val="00D51ECF"/>
    <w:rsid w:val="00D52A58"/>
    <w:rsid w:val="00D53ED9"/>
    <w:rsid w:val="00D564CA"/>
    <w:rsid w:val="00D6024C"/>
    <w:rsid w:val="00D616B8"/>
    <w:rsid w:val="00D61761"/>
    <w:rsid w:val="00D63C15"/>
    <w:rsid w:val="00D64928"/>
    <w:rsid w:val="00D70444"/>
    <w:rsid w:val="00D75CED"/>
    <w:rsid w:val="00D80D4D"/>
    <w:rsid w:val="00D81F1F"/>
    <w:rsid w:val="00D8279E"/>
    <w:rsid w:val="00D83ED0"/>
    <w:rsid w:val="00D84206"/>
    <w:rsid w:val="00D848A7"/>
    <w:rsid w:val="00D850DA"/>
    <w:rsid w:val="00D85520"/>
    <w:rsid w:val="00D860C3"/>
    <w:rsid w:val="00D86291"/>
    <w:rsid w:val="00D86770"/>
    <w:rsid w:val="00D87F19"/>
    <w:rsid w:val="00D90A28"/>
    <w:rsid w:val="00D96690"/>
    <w:rsid w:val="00D96D44"/>
    <w:rsid w:val="00D96E4A"/>
    <w:rsid w:val="00D974D3"/>
    <w:rsid w:val="00D975E7"/>
    <w:rsid w:val="00DA0916"/>
    <w:rsid w:val="00DA2723"/>
    <w:rsid w:val="00DA5080"/>
    <w:rsid w:val="00DA6452"/>
    <w:rsid w:val="00DA695E"/>
    <w:rsid w:val="00DA6ADA"/>
    <w:rsid w:val="00DA6C53"/>
    <w:rsid w:val="00DA7DC5"/>
    <w:rsid w:val="00DB00DB"/>
    <w:rsid w:val="00DB02AD"/>
    <w:rsid w:val="00DB071D"/>
    <w:rsid w:val="00DB2081"/>
    <w:rsid w:val="00DB3635"/>
    <w:rsid w:val="00DB4AD1"/>
    <w:rsid w:val="00DC0B85"/>
    <w:rsid w:val="00DC18B4"/>
    <w:rsid w:val="00DC23C5"/>
    <w:rsid w:val="00DC2D2C"/>
    <w:rsid w:val="00DC414F"/>
    <w:rsid w:val="00DC6751"/>
    <w:rsid w:val="00DC7051"/>
    <w:rsid w:val="00DD0DB2"/>
    <w:rsid w:val="00DD1196"/>
    <w:rsid w:val="00DD1D64"/>
    <w:rsid w:val="00DD6B1F"/>
    <w:rsid w:val="00DD759C"/>
    <w:rsid w:val="00DD799E"/>
    <w:rsid w:val="00DE0AE4"/>
    <w:rsid w:val="00DE0BB8"/>
    <w:rsid w:val="00DE3399"/>
    <w:rsid w:val="00DE41DB"/>
    <w:rsid w:val="00DF27E2"/>
    <w:rsid w:val="00DF2896"/>
    <w:rsid w:val="00DF507B"/>
    <w:rsid w:val="00DF637A"/>
    <w:rsid w:val="00DF74C6"/>
    <w:rsid w:val="00E00B59"/>
    <w:rsid w:val="00E029A1"/>
    <w:rsid w:val="00E02D97"/>
    <w:rsid w:val="00E054EA"/>
    <w:rsid w:val="00E0577E"/>
    <w:rsid w:val="00E07816"/>
    <w:rsid w:val="00E117CD"/>
    <w:rsid w:val="00E11D84"/>
    <w:rsid w:val="00E124AF"/>
    <w:rsid w:val="00E1286F"/>
    <w:rsid w:val="00E12AFA"/>
    <w:rsid w:val="00E12B6B"/>
    <w:rsid w:val="00E13523"/>
    <w:rsid w:val="00E14A6F"/>
    <w:rsid w:val="00E15E5F"/>
    <w:rsid w:val="00E167EC"/>
    <w:rsid w:val="00E17747"/>
    <w:rsid w:val="00E22DAB"/>
    <w:rsid w:val="00E2565F"/>
    <w:rsid w:val="00E31B1C"/>
    <w:rsid w:val="00E33C22"/>
    <w:rsid w:val="00E33D18"/>
    <w:rsid w:val="00E34A48"/>
    <w:rsid w:val="00E3574E"/>
    <w:rsid w:val="00E363D5"/>
    <w:rsid w:val="00E36957"/>
    <w:rsid w:val="00E373F8"/>
    <w:rsid w:val="00E37982"/>
    <w:rsid w:val="00E379D9"/>
    <w:rsid w:val="00E41376"/>
    <w:rsid w:val="00E42FC6"/>
    <w:rsid w:val="00E43F1F"/>
    <w:rsid w:val="00E4494C"/>
    <w:rsid w:val="00E45B25"/>
    <w:rsid w:val="00E502BA"/>
    <w:rsid w:val="00E520E3"/>
    <w:rsid w:val="00E5360E"/>
    <w:rsid w:val="00E617B0"/>
    <w:rsid w:val="00E6205C"/>
    <w:rsid w:val="00E6252B"/>
    <w:rsid w:val="00E64653"/>
    <w:rsid w:val="00E65BBF"/>
    <w:rsid w:val="00E66246"/>
    <w:rsid w:val="00E66729"/>
    <w:rsid w:val="00E67A36"/>
    <w:rsid w:val="00E71C71"/>
    <w:rsid w:val="00E746D4"/>
    <w:rsid w:val="00E749A3"/>
    <w:rsid w:val="00E749A5"/>
    <w:rsid w:val="00E74D1E"/>
    <w:rsid w:val="00E75779"/>
    <w:rsid w:val="00E7641F"/>
    <w:rsid w:val="00E811D2"/>
    <w:rsid w:val="00E837A9"/>
    <w:rsid w:val="00E867B8"/>
    <w:rsid w:val="00E87DB5"/>
    <w:rsid w:val="00E94C27"/>
    <w:rsid w:val="00E95454"/>
    <w:rsid w:val="00E9548A"/>
    <w:rsid w:val="00EA185B"/>
    <w:rsid w:val="00EA384C"/>
    <w:rsid w:val="00EA3A97"/>
    <w:rsid w:val="00EA4049"/>
    <w:rsid w:val="00EA41DB"/>
    <w:rsid w:val="00EA6C34"/>
    <w:rsid w:val="00EA78A8"/>
    <w:rsid w:val="00EA7D16"/>
    <w:rsid w:val="00EB0E3E"/>
    <w:rsid w:val="00EB1064"/>
    <w:rsid w:val="00EB12A4"/>
    <w:rsid w:val="00EB16BB"/>
    <w:rsid w:val="00EB1980"/>
    <w:rsid w:val="00EB2A53"/>
    <w:rsid w:val="00EB3AD6"/>
    <w:rsid w:val="00EB51AA"/>
    <w:rsid w:val="00EB6291"/>
    <w:rsid w:val="00EB7344"/>
    <w:rsid w:val="00EB7898"/>
    <w:rsid w:val="00EB795C"/>
    <w:rsid w:val="00EC402D"/>
    <w:rsid w:val="00EC4EF1"/>
    <w:rsid w:val="00EC6BAE"/>
    <w:rsid w:val="00ED041C"/>
    <w:rsid w:val="00ED0447"/>
    <w:rsid w:val="00ED287D"/>
    <w:rsid w:val="00ED7113"/>
    <w:rsid w:val="00ED7B5A"/>
    <w:rsid w:val="00EE1004"/>
    <w:rsid w:val="00EE2E38"/>
    <w:rsid w:val="00EE45E5"/>
    <w:rsid w:val="00EE4733"/>
    <w:rsid w:val="00EE4C5E"/>
    <w:rsid w:val="00EE547A"/>
    <w:rsid w:val="00EE582B"/>
    <w:rsid w:val="00EE7894"/>
    <w:rsid w:val="00EF0969"/>
    <w:rsid w:val="00EF11E0"/>
    <w:rsid w:val="00EF22DD"/>
    <w:rsid w:val="00EF62FC"/>
    <w:rsid w:val="00EF7252"/>
    <w:rsid w:val="00F00EF4"/>
    <w:rsid w:val="00F021F4"/>
    <w:rsid w:val="00F02FB9"/>
    <w:rsid w:val="00F0301E"/>
    <w:rsid w:val="00F037D9"/>
    <w:rsid w:val="00F06DB3"/>
    <w:rsid w:val="00F07799"/>
    <w:rsid w:val="00F078B8"/>
    <w:rsid w:val="00F108A0"/>
    <w:rsid w:val="00F1100E"/>
    <w:rsid w:val="00F115D6"/>
    <w:rsid w:val="00F146EC"/>
    <w:rsid w:val="00F14A31"/>
    <w:rsid w:val="00F14F56"/>
    <w:rsid w:val="00F1617E"/>
    <w:rsid w:val="00F16303"/>
    <w:rsid w:val="00F16D9D"/>
    <w:rsid w:val="00F176B6"/>
    <w:rsid w:val="00F20002"/>
    <w:rsid w:val="00F232A6"/>
    <w:rsid w:val="00F23F40"/>
    <w:rsid w:val="00F251AF"/>
    <w:rsid w:val="00F25526"/>
    <w:rsid w:val="00F26B20"/>
    <w:rsid w:val="00F270E6"/>
    <w:rsid w:val="00F27C1C"/>
    <w:rsid w:val="00F30DB5"/>
    <w:rsid w:val="00F3271C"/>
    <w:rsid w:val="00F32826"/>
    <w:rsid w:val="00F337DD"/>
    <w:rsid w:val="00F33E31"/>
    <w:rsid w:val="00F415FB"/>
    <w:rsid w:val="00F431C9"/>
    <w:rsid w:val="00F43740"/>
    <w:rsid w:val="00F43D0D"/>
    <w:rsid w:val="00F43EAE"/>
    <w:rsid w:val="00F45AC0"/>
    <w:rsid w:val="00F4702D"/>
    <w:rsid w:val="00F476C6"/>
    <w:rsid w:val="00F47BFB"/>
    <w:rsid w:val="00F501FE"/>
    <w:rsid w:val="00F50E8F"/>
    <w:rsid w:val="00F53BE1"/>
    <w:rsid w:val="00F56293"/>
    <w:rsid w:val="00F57EC5"/>
    <w:rsid w:val="00F60FAB"/>
    <w:rsid w:val="00F611D4"/>
    <w:rsid w:val="00F61782"/>
    <w:rsid w:val="00F63F55"/>
    <w:rsid w:val="00F6535B"/>
    <w:rsid w:val="00F66669"/>
    <w:rsid w:val="00F70717"/>
    <w:rsid w:val="00F71552"/>
    <w:rsid w:val="00F7340B"/>
    <w:rsid w:val="00F745D4"/>
    <w:rsid w:val="00F74814"/>
    <w:rsid w:val="00F74AFD"/>
    <w:rsid w:val="00F76B94"/>
    <w:rsid w:val="00F80C33"/>
    <w:rsid w:val="00F81941"/>
    <w:rsid w:val="00F8226F"/>
    <w:rsid w:val="00F905AB"/>
    <w:rsid w:val="00F969CF"/>
    <w:rsid w:val="00FA0486"/>
    <w:rsid w:val="00FA27FD"/>
    <w:rsid w:val="00FA3E55"/>
    <w:rsid w:val="00FA5295"/>
    <w:rsid w:val="00FA5FDC"/>
    <w:rsid w:val="00FA660A"/>
    <w:rsid w:val="00FA6CDD"/>
    <w:rsid w:val="00FB0C6B"/>
    <w:rsid w:val="00FB1117"/>
    <w:rsid w:val="00FB3B75"/>
    <w:rsid w:val="00FB4D67"/>
    <w:rsid w:val="00FB51BB"/>
    <w:rsid w:val="00FB63CD"/>
    <w:rsid w:val="00FB6AF9"/>
    <w:rsid w:val="00FB6CA7"/>
    <w:rsid w:val="00FC2280"/>
    <w:rsid w:val="00FC2322"/>
    <w:rsid w:val="00FC2877"/>
    <w:rsid w:val="00FC2DC3"/>
    <w:rsid w:val="00FC4F3C"/>
    <w:rsid w:val="00FC558C"/>
    <w:rsid w:val="00FC624B"/>
    <w:rsid w:val="00FC6C4A"/>
    <w:rsid w:val="00FD013C"/>
    <w:rsid w:val="00FD14D6"/>
    <w:rsid w:val="00FD43B7"/>
    <w:rsid w:val="00FD5ACD"/>
    <w:rsid w:val="00FD5D53"/>
    <w:rsid w:val="00FD5E28"/>
    <w:rsid w:val="00FD7B2F"/>
    <w:rsid w:val="00FE0BAC"/>
    <w:rsid w:val="00FE1C74"/>
    <w:rsid w:val="00FE2591"/>
    <w:rsid w:val="00FE2F3E"/>
    <w:rsid w:val="00FE307B"/>
    <w:rsid w:val="00FE353A"/>
    <w:rsid w:val="00FE4EBA"/>
    <w:rsid w:val="00FE53A8"/>
    <w:rsid w:val="00FE55B9"/>
    <w:rsid w:val="00FE5B68"/>
    <w:rsid w:val="00FE5C60"/>
    <w:rsid w:val="00FE7480"/>
    <w:rsid w:val="00FF0C63"/>
    <w:rsid w:val="00FF0EC6"/>
    <w:rsid w:val="00FF1DAB"/>
    <w:rsid w:val="00FF394A"/>
    <w:rsid w:val="00FF3DF8"/>
    <w:rsid w:val="2CE81BAF"/>
    <w:rsid w:val="38F33167"/>
    <w:rsid w:val="44DC7F4B"/>
    <w:rsid w:val="6BC1702A"/>
    <w:rsid w:val="75BE6EB5"/>
    <w:rsid w:val="7EEF6C2A"/>
    <w:rsid w:val="7F074C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8BF0F69-9031-428E-8B5F-20A5365A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semiHidden="1" w:unhideWhenUsed="1" w:qFormat="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semiHidden="1" w:unhideWhenUsed="1"/>
    <w:lsdException w:name="header" w:semiHidden="1" w:unhideWhenUsed="1" w:qFormat="1"/>
    <w:lsdException w:name="footer" w:semiHidden="1" w:unhideWhenUsed="1"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qFormat="1"/>
    <w:lsdException w:name="Hyperlink"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semiHidden="1" w:uiPriority="0"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qFormat="1"/>
    <w:lsdException w:name="Table Theme" w:locked="1"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113E79"/>
    <w:pPr>
      <w:widowControl w:val="0"/>
      <w:jc w:val="both"/>
    </w:pPr>
    <w:rPr>
      <w:rFonts w:ascii="Times New Roman" w:hAnsi="Times New Roman"/>
      <w:kern w:val="2"/>
      <w:sz w:val="21"/>
      <w:szCs w:val="24"/>
    </w:rPr>
  </w:style>
  <w:style w:type="paragraph" w:styleId="1">
    <w:name w:val="heading 1"/>
    <w:basedOn w:val="a"/>
    <w:next w:val="a"/>
    <w:link w:val="10"/>
    <w:uiPriority w:val="99"/>
    <w:qFormat/>
    <w:rsid w:val="00113E79"/>
    <w:pPr>
      <w:keepNext/>
      <w:keepLines/>
      <w:spacing w:before="340" w:after="330" w:line="578" w:lineRule="auto"/>
      <w:outlineLvl w:val="0"/>
    </w:pPr>
    <w:rPr>
      <w:b/>
      <w:kern w:val="44"/>
      <w:sz w:val="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unhideWhenUsed/>
    <w:qFormat/>
    <w:locked/>
    <w:rsid w:val="00113E79"/>
    <w:pPr>
      <w:spacing w:after="120"/>
      <w:ind w:leftChars="700" w:left="1440" w:rightChars="700" w:right="1440"/>
    </w:pPr>
  </w:style>
  <w:style w:type="paragraph" w:styleId="a4">
    <w:name w:val="annotation text"/>
    <w:basedOn w:val="a"/>
    <w:link w:val="a5"/>
    <w:uiPriority w:val="99"/>
    <w:rsid w:val="00113E79"/>
    <w:pPr>
      <w:jc w:val="left"/>
    </w:pPr>
    <w:rPr>
      <w:sz w:val="24"/>
      <w:szCs w:val="20"/>
    </w:rPr>
  </w:style>
  <w:style w:type="paragraph" w:styleId="a6">
    <w:name w:val="Body Text"/>
    <w:basedOn w:val="a"/>
    <w:link w:val="a7"/>
    <w:uiPriority w:val="99"/>
    <w:unhideWhenUsed/>
    <w:qFormat/>
    <w:locked/>
    <w:rsid w:val="00113E79"/>
    <w:pPr>
      <w:spacing w:after="120"/>
    </w:pPr>
  </w:style>
  <w:style w:type="paragraph" w:styleId="a8">
    <w:name w:val="Body Text Indent"/>
    <w:basedOn w:val="a"/>
    <w:link w:val="a9"/>
    <w:uiPriority w:val="99"/>
    <w:rsid w:val="00113E79"/>
    <w:pPr>
      <w:ind w:firstLineChars="274" w:firstLine="575"/>
    </w:pPr>
    <w:rPr>
      <w:rFonts w:ascii="等线" w:eastAsia="等线"/>
      <w:sz w:val="22"/>
      <w:szCs w:val="20"/>
    </w:rPr>
  </w:style>
  <w:style w:type="paragraph" w:styleId="4">
    <w:name w:val="index 4"/>
    <w:basedOn w:val="a"/>
    <w:next w:val="a"/>
    <w:uiPriority w:val="99"/>
    <w:qFormat/>
    <w:rsid w:val="00113E79"/>
    <w:pPr>
      <w:ind w:leftChars="600" w:left="600"/>
    </w:pPr>
    <w:rPr>
      <w:rFonts w:ascii="Verdana" w:hAnsi="Verdana"/>
    </w:rPr>
  </w:style>
  <w:style w:type="paragraph" w:styleId="aa">
    <w:name w:val="Plain Text"/>
    <w:basedOn w:val="a"/>
    <w:link w:val="ab"/>
    <w:rsid w:val="00113E79"/>
    <w:rPr>
      <w:rFonts w:ascii="宋体" w:hAnsi="Courier New"/>
      <w:szCs w:val="20"/>
    </w:rPr>
  </w:style>
  <w:style w:type="paragraph" w:styleId="ac">
    <w:name w:val="Date"/>
    <w:basedOn w:val="a"/>
    <w:next w:val="a"/>
    <w:link w:val="ad"/>
    <w:uiPriority w:val="99"/>
    <w:qFormat/>
    <w:rsid w:val="00113E79"/>
    <w:pPr>
      <w:ind w:leftChars="2500" w:left="100"/>
    </w:pPr>
    <w:rPr>
      <w:sz w:val="24"/>
      <w:szCs w:val="20"/>
    </w:rPr>
  </w:style>
  <w:style w:type="paragraph" w:styleId="ae">
    <w:name w:val="Balloon Text"/>
    <w:basedOn w:val="a"/>
    <w:link w:val="af"/>
    <w:uiPriority w:val="99"/>
    <w:semiHidden/>
    <w:qFormat/>
    <w:rsid w:val="00113E79"/>
    <w:rPr>
      <w:kern w:val="0"/>
      <w:sz w:val="2"/>
      <w:szCs w:val="20"/>
    </w:rPr>
  </w:style>
  <w:style w:type="paragraph" w:styleId="af0">
    <w:name w:val="footer"/>
    <w:basedOn w:val="a"/>
    <w:link w:val="af1"/>
    <w:uiPriority w:val="99"/>
    <w:qFormat/>
    <w:rsid w:val="00113E79"/>
    <w:pPr>
      <w:tabs>
        <w:tab w:val="center" w:pos="4153"/>
        <w:tab w:val="right" w:pos="8306"/>
      </w:tabs>
      <w:snapToGrid w:val="0"/>
      <w:jc w:val="left"/>
    </w:pPr>
    <w:rPr>
      <w:kern w:val="0"/>
      <w:sz w:val="18"/>
      <w:szCs w:val="18"/>
    </w:rPr>
  </w:style>
  <w:style w:type="paragraph" w:styleId="af2">
    <w:name w:val="header"/>
    <w:basedOn w:val="a"/>
    <w:link w:val="af3"/>
    <w:uiPriority w:val="99"/>
    <w:qFormat/>
    <w:rsid w:val="00113E79"/>
    <w:pPr>
      <w:pBdr>
        <w:bottom w:val="single" w:sz="6" w:space="1" w:color="auto"/>
      </w:pBdr>
      <w:tabs>
        <w:tab w:val="center" w:pos="4153"/>
        <w:tab w:val="right" w:pos="8306"/>
      </w:tabs>
      <w:snapToGrid w:val="0"/>
      <w:jc w:val="center"/>
    </w:pPr>
    <w:rPr>
      <w:sz w:val="18"/>
      <w:szCs w:val="20"/>
    </w:rPr>
  </w:style>
  <w:style w:type="paragraph" w:styleId="af4">
    <w:name w:val="Normal (Web)"/>
    <w:basedOn w:val="a"/>
    <w:uiPriority w:val="99"/>
    <w:qFormat/>
    <w:rsid w:val="00113E79"/>
    <w:pPr>
      <w:widowControl/>
      <w:spacing w:before="100" w:beforeAutospacing="1" w:after="100" w:afterAutospacing="1"/>
      <w:jc w:val="left"/>
    </w:pPr>
    <w:rPr>
      <w:rFonts w:ascii="宋体" w:hAnsi="宋体" w:cs="宋体"/>
      <w:kern w:val="0"/>
      <w:sz w:val="24"/>
    </w:rPr>
  </w:style>
  <w:style w:type="paragraph" w:styleId="af5">
    <w:name w:val="annotation subject"/>
    <w:basedOn w:val="a4"/>
    <w:next w:val="a4"/>
    <w:link w:val="af6"/>
    <w:uiPriority w:val="99"/>
    <w:qFormat/>
    <w:rsid w:val="00113E79"/>
    <w:rPr>
      <w:b/>
    </w:rPr>
  </w:style>
  <w:style w:type="table" w:styleId="af7">
    <w:name w:val="Table Grid"/>
    <w:basedOn w:val="a2"/>
    <w:uiPriority w:val="99"/>
    <w:qFormat/>
    <w:rsid w:val="00113E7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uiPriority w:val="99"/>
    <w:rsid w:val="00113E79"/>
    <w:rPr>
      <w:rFonts w:cs="Times New Roman"/>
      <w:color w:val="0563C1"/>
      <w:u w:val="single"/>
    </w:rPr>
  </w:style>
  <w:style w:type="character" w:styleId="af9">
    <w:name w:val="annotation reference"/>
    <w:basedOn w:val="a1"/>
    <w:uiPriority w:val="99"/>
    <w:rsid w:val="00113E79"/>
    <w:rPr>
      <w:rFonts w:cs="Times New Roman"/>
      <w:sz w:val="21"/>
    </w:rPr>
  </w:style>
  <w:style w:type="character" w:customStyle="1" w:styleId="10">
    <w:name w:val="标题 1 字符"/>
    <w:link w:val="1"/>
    <w:uiPriority w:val="99"/>
    <w:locked/>
    <w:rsid w:val="00113E79"/>
    <w:rPr>
      <w:rFonts w:cs="Times New Roman"/>
      <w:b/>
      <w:kern w:val="44"/>
      <w:sz w:val="44"/>
    </w:rPr>
  </w:style>
  <w:style w:type="character" w:customStyle="1" w:styleId="a5">
    <w:name w:val="批注文字 字符"/>
    <w:link w:val="a4"/>
    <w:uiPriority w:val="99"/>
    <w:locked/>
    <w:rsid w:val="00113E79"/>
    <w:rPr>
      <w:rFonts w:cs="Times New Roman"/>
      <w:kern w:val="2"/>
      <w:sz w:val="24"/>
    </w:rPr>
  </w:style>
  <w:style w:type="character" w:customStyle="1" w:styleId="a9">
    <w:name w:val="正文文本缩进 字符"/>
    <w:link w:val="a8"/>
    <w:uiPriority w:val="99"/>
    <w:locked/>
    <w:rsid w:val="00113E79"/>
    <w:rPr>
      <w:rFonts w:ascii="等线" w:eastAsia="等线" w:cs="Times New Roman"/>
      <w:kern w:val="2"/>
      <w:sz w:val="22"/>
    </w:rPr>
  </w:style>
  <w:style w:type="character" w:customStyle="1" w:styleId="ab">
    <w:name w:val="纯文本 字符"/>
    <w:link w:val="aa"/>
    <w:locked/>
    <w:rsid w:val="00113E79"/>
    <w:rPr>
      <w:rFonts w:ascii="宋体" w:hAnsi="Courier New" w:cs="Times New Roman"/>
      <w:kern w:val="2"/>
      <w:sz w:val="21"/>
    </w:rPr>
  </w:style>
  <w:style w:type="character" w:customStyle="1" w:styleId="ad">
    <w:name w:val="日期 字符"/>
    <w:link w:val="ac"/>
    <w:uiPriority w:val="99"/>
    <w:qFormat/>
    <w:locked/>
    <w:rsid w:val="00113E79"/>
    <w:rPr>
      <w:rFonts w:cs="Times New Roman"/>
      <w:kern w:val="2"/>
      <w:sz w:val="24"/>
    </w:rPr>
  </w:style>
  <w:style w:type="character" w:customStyle="1" w:styleId="af">
    <w:name w:val="批注框文本 字符"/>
    <w:link w:val="ae"/>
    <w:uiPriority w:val="99"/>
    <w:semiHidden/>
    <w:qFormat/>
    <w:locked/>
    <w:rsid w:val="00113E79"/>
    <w:rPr>
      <w:rFonts w:cs="Times New Roman"/>
      <w:sz w:val="2"/>
    </w:rPr>
  </w:style>
  <w:style w:type="character" w:customStyle="1" w:styleId="af1">
    <w:name w:val="页脚 字符"/>
    <w:link w:val="af0"/>
    <w:uiPriority w:val="99"/>
    <w:semiHidden/>
    <w:qFormat/>
    <w:locked/>
    <w:rsid w:val="00113E79"/>
    <w:rPr>
      <w:rFonts w:cs="Times New Roman"/>
      <w:sz w:val="18"/>
      <w:szCs w:val="18"/>
    </w:rPr>
  </w:style>
  <w:style w:type="character" w:customStyle="1" w:styleId="af3">
    <w:name w:val="页眉 字符"/>
    <w:link w:val="af2"/>
    <w:uiPriority w:val="99"/>
    <w:qFormat/>
    <w:locked/>
    <w:rsid w:val="00113E79"/>
    <w:rPr>
      <w:rFonts w:cs="Times New Roman"/>
      <w:kern w:val="2"/>
      <w:sz w:val="18"/>
    </w:rPr>
  </w:style>
  <w:style w:type="character" w:customStyle="1" w:styleId="af6">
    <w:name w:val="批注主题 字符"/>
    <w:link w:val="af5"/>
    <w:uiPriority w:val="99"/>
    <w:qFormat/>
    <w:locked/>
    <w:rsid w:val="00113E79"/>
    <w:rPr>
      <w:rFonts w:cs="Times New Roman"/>
      <w:b/>
      <w:kern w:val="2"/>
      <w:sz w:val="24"/>
    </w:rPr>
  </w:style>
  <w:style w:type="paragraph" w:customStyle="1" w:styleId="Char">
    <w:name w:val="Char"/>
    <w:basedOn w:val="a"/>
    <w:uiPriority w:val="99"/>
    <w:rsid w:val="00113E79"/>
    <w:pPr>
      <w:tabs>
        <w:tab w:val="left" w:pos="360"/>
      </w:tabs>
    </w:pPr>
    <w:rPr>
      <w:sz w:val="24"/>
    </w:rPr>
  </w:style>
  <w:style w:type="character" w:customStyle="1" w:styleId="afa">
    <w:name w:val="列出段落 字符"/>
    <w:link w:val="afb"/>
    <w:qFormat/>
    <w:locked/>
    <w:rsid w:val="00113E79"/>
  </w:style>
  <w:style w:type="paragraph" w:styleId="afb">
    <w:name w:val="List Paragraph"/>
    <w:basedOn w:val="a"/>
    <w:link w:val="afa"/>
    <w:uiPriority w:val="34"/>
    <w:qFormat/>
    <w:rsid w:val="00113E79"/>
    <w:pPr>
      <w:widowControl/>
      <w:ind w:firstLineChars="200" w:firstLine="420"/>
      <w:jc w:val="left"/>
    </w:pPr>
    <w:rPr>
      <w:kern w:val="0"/>
      <w:sz w:val="20"/>
      <w:szCs w:val="20"/>
    </w:rPr>
  </w:style>
  <w:style w:type="table" w:customStyle="1" w:styleId="11">
    <w:name w:val="网格型1"/>
    <w:uiPriority w:val="99"/>
    <w:qFormat/>
    <w:rsid w:val="00113E7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laceholder Text"/>
    <w:uiPriority w:val="99"/>
    <w:semiHidden/>
    <w:qFormat/>
    <w:rsid w:val="00113E79"/>
    <w:rPr>
      <w:rFonts w:cs="Times New Roman"/>
      <w:color w:val="808080"/>
    </w:rPr>
  </w:style>
  <w:style w:type="paragraph" w:customStyle="1" w:styleId="12">
    <w:name w:val="列出段落1"/>
    <w:uiPriority w:val="99"/>
    <w:qFormat/>
    <w:rsid w:val="00113E79"/>
    <w:pPr>
      <w:widowControl w:val="0"/>
      <w:ind w:firstLine="420"/>
      <w:jc w:val="both"/>
    </w:pPr>
    <w:rPr>
      <w:rFonts w:cs="Calibri"/>
      <w:color w:val="000000"/>
      <w:kern w:val="2"/>
      <w:sz w:val="21"/>
      <w:szCs w:val="21"/>
      <w:u w:color="000000"/>
    </w:rPr>
  </w:style>
  <w:style w:type="paragraph" w:customStyle="1" w:styleId="NewNewNewNew">
    <w:name w:val="正文 New New New New"/>
    <w:uiPriority w:val="99"/>
    <w:qFormat/>
    <w:rsid w:val="00113E79"/>
    <w:pPr>
      <w:widowControl w:val="0"/>
      <w:jc w:val="both"/>
    </w:pPr>
    <w:rPr>
      <w:rFonts w:ascii="Times New Roman" w:hAnsi="Times New Roman" w:cs="Arial Unicode MS"/>
      <w:color w:val="000000"/>
      <w:u w:color="000000"/>
    </w:rPr>
  </w:style>
  <w:style w:type="table" w:customStyle="1" w:styleId="110">
    <w:name w:val="网格型11"/>
    <w:uiPriority w:val="99"/>
    <w:qFormat/>
    <w:rsid w:val="00113E7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列出段落2"/>
    <w:basedOn w:val="a"/>
    <w:uiPriority w:val="99"/>
    <w:qFormat/>
    <w:rsid w:val="00113E79"/>
    <w:pPr>
      <w:ind w:firstLineChars="200" w:firstLine="420"/>
    </w:pPr>
    <w:rPr>
      <w:rFonts w:ascii="Calibri" w:hAnsi="Calibri"/>
      <w:szCs w:val="22"/>
    </w:rPr>
  </w:style>
  <w:style w:type="character" w:customStyle="1" w:styleId="2CharCharChar">
    <w:name w:val="标题 2 Char Char Char"/>
    <w:uiPriority w:val="99"/>
    <w:qFormat/>
    <w:rsid w:val="00113E79"/>
    <w:rPr>
      <w:rFonts w:ascii="Arial" w:eastAsia="黑体" w:hAnsi="Arial"/>
      <w:b/>
      <w:kern w:val="2"/>
      <w:sz w:val="32"/>
      <w:lang w:val="en-US" w:eastAsia="zh-CN"/>
    </w:rPr>
  </w:style>
  <w:style w:type="paragraph" w:customStyle="1" w:styleId="pp">
    <w:name w:val="pp"/>
    <w:basedOn w:val="a"/>
    <w:uiPriority w:val="99"/>
    <w:qFormat/>
    <w:rsid w:val="00113E79"/>
    <w:pPr>
      <w:widowControl/>
      <w:spacing w:before="100" w:beforeAutospacing="1" w:after="100" w:afterAutospacing="1" w:line="360" w:lineRule="atLeast"/>
      <w:ind w:firstLine="420"/>
      <w:jc w:val="left"/>
    </w:pPr>
    <w:rPr>
      <w:rFonts w:ascii="宋体" w:hAnsi="宋体" w:cs="宋体"/>
      <w:color w:val="000000"/>
      <w:kern w:val="0"/>
      <w:sz w:val="24"/>
    </w:rPr>
  </w:style>
  <w:style w:type="character" w:customStyle="1" w:styleId="a7">
    <w:name w:val="正文文本 字符"/>
    <w:link w:val="a6"/>
    <w:uiPriority w:val="99"/>
    <w:qFormat/>
    <w:rsid w:val="00113E79"/>
    <w:rPr>
      <w:kern w:val="2"/>
      <w:sz w:val="21"/>
      <w:szCs w:val="24"/>
    </w:rPr>
  </w:style>
  <w:style w:type="paragraph" w:customStyle="1" w:styleId="13">
    <w:name w:val="正文1"/>
    <w:basedOn w:val="a"/>
    <w:qFormat/>
    <w:rsid w:val="00113E79"/>
    <w:pPr>
      <w:widowControl/>
      <w:spacing w:after="200" w:line="300" w:lineRule="atLeast"/>
      <w:jc w:val="left"/>
    </w:pPr>
    <w:rPr>
      <w:rFonts w:ascii="Calibri" w:hAnsi="Calibri" w:cs="宋体"/>
      <w:kern w:val="0"/>
      <w:sz w:val="22"/>
      <w:szCs w:val="22"/>
    </w:rPr>
  </w:style>
  <w:style w:type="paragraph" w:customStyle="1" w:styleId="20">
    <w:name w:val="正文2"/>
    <w:basedOn w:val="a"/>
    <w:qFormat/>
    <w:rsid w:val="00113E79"/>
    <w:pPr>
      <w:spacing w:before="156" w:line="360" w:lineRule="auto"/>
      <w:ind w:firstLineChars="200" w:firstLine="510"/>
    </w:pPr>
    <w:rPr>
      <w:sz w:val="24"/>
    </w:rPr>
  </w:style>
  <w:style w:type="paragraph" w:customStyle="1" w:styleId="Pa13">
    <w:name w:val="Pa13"/>
    <w:basedOn w:val="a"/>
    <w:next w:val="a"/>
    <w:rsid w:val="00F23F40"/>
    <w:pPr>
      <w:autoSpaceDE w:val="0"/>
      <w:autoSpaceDN w:val="0"/>
      <w:adjustRightInd w:val="0"/>
      <w:spacing w:line="241" w:lineRule="atLeast"/>
      <w:jc w:val="left"/>
    </w:pPr>
    <w:rPr>
      <w:rFonts w:ascii="MPBMSN+StoneSans-Semibold" w:eastAsia="MPBMSN+StoneSans-Semibold"/>
      <w:kern w:val="0"/>
      <w:sz w:val="24"/>
    </w:rPr>
  </w:style>
  <w:style w:type="character" w:customStyle="1" w:styleId="A90">
    <w:name w:val="A9"/>
    <w:rsid w:val="00F23F40"/>
    <w:rPr>
      <w:rFonts w:cs="PSFEIH+StoneSans"/>
      <w:color w:val="262424"/>
      <w:sz w:val="20"/>
      <w:szCs w:val="20"/>
    </w:rPr>
  </w:style>
  <w:style w:type="paragraph" w:customStyle="1" w:styleId="TableParagraph">
    <w:name w:val="Table Paragraph"/>
    <w:basedOn w:val="a"/>
    <w:uiPriority w:val="1"/>
    <w:qFormat/>
    <w:rsid w:val="00CD609D"/>
    <w:pPr>
      <w:autoSpaceDE w:val="0"/>
      <w:autoSpaceDN w:val="0"/>
      <w:jc w:val="left"/>
    </w:pPr>
    <w:rPr>
      <w:rFonts w:ascii="宋体" w:hAnsi="宋体" w:cs="宋体"/>
      <w:kern w:val="0"/>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5E514-9A2E-4F08-9EEF-BE644723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1849</Words>
  <Characters>10542</Characters>
  <Application>Microsoft Office Word</Application>
  <DocSecurity>0</DocSecurity>
  <Lines>87</Lines>
  <Paragraphs>24</Paragraphs>
  <ScaleCrop>false</ScaleCrop>
  <Company>微软中国</Company>
  <LinksUpToDate>false</LinksUpToDate>
  <CharactersWithSpaces>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淮海工学院A8-10号楼学生宿舍家具招标书</dc:title>
  <dc:creator>微软用户</dc:creator>
  <cp:lastModifiedBy>nxdlu</cp:lastModifiedBy>
  <cp:revision>19</cp:revision>
  <cp:lastPrinted>2019-11-22T01:53:00Z</cp:lastPrinted>
  <dcterms:created xsi:type="dcterms:W3CDTF">2020-04-26T06:20:00Z</dcterms:created>
  <dcterms:modified xsi:type="dcterms:W3CDTF">2020-04-26T07:42:00Z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