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1372" w:rsidRDefault="00981372">
      <w:pPr>
        <w:snapToGrid w:val="0"/>
        <w:spacing w:line="300" w:lineRule="auto"/>
        <w:jc w:val="center"/>
        <w:rPr>
          <w:rFonts w:ascii="仿宋_GB2312" w:eastAsia="仿宋_GB2312" w:hAnsi="宋体"/>
          <w:b/>
          <w:sz w:val="36"/>
          <w:szCs w:val="36"/>
        </w:rPr>
      </w:pPr>
      <w:r>
        <w:rPr>
          <w:rFonts w:ascii="仿宋_GB2312" w:eastAsia="仿宋_GB2312" w:hAnsi="宋体" w:hint="eastAsia"/>
          <w:b/>
          <w:sz w:val="36"/>
          <w:szCs w:val="36"/>
        </w:rPr>
        <w:t>招标控制价编制说明</w:t>
      </w:r>
    </w:p>
    <w:p w:rsidR="00981372" w:rsidRDefault="00981372">
      <w:pPr>
        <w:snapToGrid w:val="0"/>
        <w:spacing w:line="300" w:lineRule="auto"/>
        <w:ind w:left="1200" w:hangingChars="500" w:hanging="120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工程名称：</w:t>
      </w:r>
      <w:r w:rsidR="00E46C18" w:rsidRPr="00E46C18">
        <w:rPr>
          <w:rFonts w:ascii="宋体" w:hAnsi="宋体" w:hint="eastAsia"/>
          <w:b/>
          <w:bCs/>
          <w:sz w:val="24"/>
        </w:rPr>
        <w:t>南京信息工程大学老校区改造及人才公寓工程桩基检测、基坑监测工程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77"/>
      </w:tblGrid>
      <w:tr w:rsidR="00981372">
        <w:trPr>
          <w:trHeight w:val="12368"/>
        </w:trPr>
        <w:tc>
          <w:tcPr>
            <w:tcW w:w="9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372" w:rsidRDefault="00981372">
            <w:pPr>
              <w:snapToGrid w:val="0"/>
              <w:spacing w:line="276" w:lineRule="auto"/>
              <w:outlineLvl w:val="0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一、工程概况：</w:t>
            </w:r>
          </w:p>
          <w:p w:rsidR="00981372" w:rsidRPr="002E2E72" w:rsidRDefault="00981372" w:rsidP="002E2E72">
            <w:pPr>
              <w:snapToGrid w:val="0"/>
              <w:spacing w:line="300" w:lineRule="auto"/>
              <w:ind w:firstLineChars="200" w:firstLine="480"/>
              <w:rPr>
                <w:rFonts w:ascii="宋体" w:hAnsi="宋体"/>
                <w:sz w:val="24"/>
              </w:rPr>
            </w:pPr>
            <w:r>
              <w:rPr>
                <w:rFonts w:hint="eastAsia"/>
                <w:sz w:val="24"/>
              </w:rPr>
              <w:t>本工程为</w:t>
            </w:r>
            <w:r w:rsidR="00E46C18" w:rsidRPr="00E46C18">
              <w:rPr>
                <w:rFonts w:ascii="宋体" w:hAnsi="宋体" w:hint="eastAsia"/>
                <w:sz w:val="24"/>
                <w:szCs w:val="21"/>
              </w:rPr>
              <w:t>南京信息工程大学老校区改造及人才公寓工程桩基检测、基坑监测工程</w:t>
            </w:r>
            <w:r>
              <w:rPr>
                <w:rFonts w:hint="eastAsia"/>
                <w:sz w:val="24"/>
              </w:rPr>
              <w:t>，</w:t>
            </w:r>
            <w:r w:rsidR="00FE0087">
              <w:rPr>
                <w:rFonts w:hint="eastAsia"/>
                <w:sz w:val="24"/>
              </w:rPr>
              <w:t>项目</w:t>
            </w:r>
            <w:r>
              <w:rPr>
                <w:rFonts w:ascii="宋体" w:hAnsi="宋体" w:hint="eastAsia"/>
                <w:sz w:val="24"/>
                <w:szCs w:val="21"/>
              </w:rPr>
              <w:t>位于</w:t>
            </w:r>
            <w:proofErr w:type="gramStart"/>
            <w:r w:rsidR="00E46C18" w:rsidRPr="00E46C18">
              <w:rPr>
                <w:rFonts w:ascii="宋体" w:hAnsi="宋体" w:hint="eastAsia"/>
                <w:sz w:val="24"/>
                <w:szCs w:val="21"/>
              </w:rPr>
              <w:t>浦口区盘城</w:t>
            </w:r>
            <w:proofErr w:type="gramEnd"/>
            <w:r w:rsidR="00E46C18" w:rsidRPr="00E46C18">
              <w:rPr>
                <w:rFonts w:ascii="宋体" w:hAnsi="宋体" w:hint="eastAsia"/>
                <w:sz w:val="24"/>
                <w:szCs w:val="21"/>
              </w:rPr>
              <w:t>街道，</w:t>
            </w:r>
            <w:proofErr w:type="gramStart"/>
            <w:r w:rsidR="00E46C18" w:rsidRPr="00E46C18">
              <w:rPr>
                <w:rFonts w:ascii="宋体" w:hAnsi="宋体" w:hint="eastAsia"/>
                <w:sz w:val="24"/>
                <w:szCs w:val="21"/>
              </w:rPr>
              <w:t>万家坝路南侧</w:t>
            </w:r>
            <w:proofErr w:type="gramEnd"/>
            <w:r w:rsidR="00E46C18" w:rsidRPr="00E46C18">
              <w:rPr>
                <w:rFonts w:ascii="宋体" w:hAnsi="宋体" w:hint="eastAsia"/>
                <w:sz w:val="24"/>
                <w:szCs w:val="21"/>
              </w:rPr>
              <w:t>、南京信息工程大学内北侧</w:t>
            </w:r>
            <w:r>
              <w:rPr>
                <w:rFonts w:ascii="宋体" w:hAnsi="宋体" w:hint="eastAsia"/>
                <w:sz w:val="24"/>
                <w:szCs w:val="21"/>
              </w:rPr>
              <w:t>。</w:t>
            </w:r>
          </w:p>
          <w:p w:rsidR="00981372" w:rsidRDefault="00981372">
            <w:pPr>
              <w:pStyle w:val="a4"/>
              <w:snapToGrid w:val="0"/>
              <w:spacing w:line="276" w:lineRule="auto"/>
              <w:ind w:firstLineChars="0" w:firstLine="0"/>
              <w:outlineLvl w:val="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二、工程招标范围：</w:t>
            </w:r>
          </w:p>
          <w:p w:rsidR="00981372" w:rsidRDefault="00981372">
            <w:pPr>
              <w:pStyle w:val="a4"/>
              <w:snapToGrid w:val="0"/>
              <w:spacing w:line="276" w:lineRule="auto"/>
              <w:ind w:firstLineChars="0" w:firstLine="0"/>
              <w:outlineLvl w:val="0"/>
              <w:rPr>
                <w:rFonts w:ascii="宋体" w:hAnsi="宋体"/>
                <w:sz w:val="24"/>
              </w:rPr>
            </w:pP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本次招标范围包括</w:t>
            </w:r>
            <w:r w:rsidR="00E46C18">
              <w:rPr>
                <w:rFonts w:ascii="宋体" w:hAnsi="宋体" w:hint="eastAsia"/>
                <w:sz w:val="24"/>
              </w:rPr>
              <w:t>基坑检测</w:t>
            </w:r>
            <w:r w:rsidR="00923105">
              <w:rPr>
                <w:rFonts w:ascii="宋体" w:hAnsi="宋体" w:hint="eastAsia"/>
                <w:sz w:val="24"/>
              </w:rPr>
              <w:t>及沉降观测</w:t>
            </w:r>
            <w:r>
              <w:rPr>
                <w:rFonts w:hint="eastAsia"/>
                <w:sz w:val="24"/>
              </w:rPr>
              <w:t>，具体详见招标文件及工程量清单。</w:t>
            </w:r>
          </w:p>
          <w:p w:rsidR="00981372" w:rsidRDefault="00981372">
            <w:pPr>
              <w:spacing w:line="276" w:lineRule="auto"/>
              <w:outlineLvl w:val="0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三、暂列金额与控制价下浮</w:t>
            </w:r>
          </w:p>
          <w:p w:rsidR="00981372" w:rsidRDefault="00981372">
            <w:pPr>
              <w:snapToGrid w:val="0"/>
              <w:spacing w:line="276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1、暂列金额详见控制价报价单。</w:t>
            </w:r>
          </w:p>
          <w:p w:rsidR="00981372" w:rsidRDefault="00981372">
            <w:pPr>
              <w:spacing w:line="276" w:lineRule="auto"/>
              <w:outlineLvl w:val="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四、招标控制价编制依据：</w:t>
            </w:r>
          </w:p>
          <w:p w:rsidR="00981372" w:rsidRDefault="00981372">
            <w:pPr>
              <w:spacing w:line="276" w:lineRule="auto"/>
              <w:outlineLvl w:val="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1、根据建设单位提供的</w:t>
            </w:r>
            <w:r w:rsidR="00E46C18" w:rsidRPr="00E46C18">
              <w:rPr>
                <w:rFonts w:ascii="宋体" w:hAnsi="宋体" w:hint="eastAsia"/>
                <w:sz w:val="24"/>
              </w:rPr>
              <w:t>江苏省建筑设计研究院股份有限公司的设计编号为2</w:t>
            </w:r>
            <w:r w:rsidR="00E46C18" w:rsidRPr="00E46C18">
              <w:rPr>
                <w:rFonts w:ascii="宋体" w:hAnsi="宋体"/>
                <w:sz w:val="24"/>
              </w:rPr>
              <w:t>022</w:t>
            </w:r>
            <w:r w:rsidR="00E46C18" w:rsidRPr="00E46C18">
              <w:rPr>
                <w:rFonts w:ascii="宋体" w:hAnsi="宋体" w:hint="eastAsia"/>
                <w:sz w:val="24"/>
              </w:rPr>
              <w:t>-</w:t>
            </w:r>
            <w:r w:rsidR="00E46C18" w:rsidRPr="00E46C18">
              <w:rPr>
                <w:rFonts w:ascii="宋体" w:hAnsi="宋体"/>
                <w:sz w:val="24"/>
              </w:rPr>
              <w:t>005号的施工图纸</w:t>
            </w:r>
            <w:r>
              <w:rPr>
                <w:rFonts w:ascii="宋体" w:hAnsi="宋体" w:hint="eastAsia"/>
                <w:sz w:val="24"/>
              </w:rPr>
              <w:t>及其它相关资料。</w:t>
            </w:r>
          </w:p>
          <w:p w:rsidR="00981372" w:rsidRDefault="00981372">
            <w:pPr>
              <w:spacing w:line="276" w:lineRule="auto"/>
              <w:outlineLvl w:val="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2、《建筑基桩检测技术规范》JGJ106-2014。</w:t>
            </w:r>
          </w:p>
          <w:p w:rsidR="00981372" w:rsidRDefault="00981372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3、</w:t>
            </w:r>
            <w:proofErr w:type="gramStart"/>
            <w:r>
              <w:rPr>
                <w:rFonts w:ascii="宋体" w:hAnsi="宋体" w:hint="eastAsia"/>
                <w:sz w:val="24"/>
              </w:rPr>
              <w:t>苏价服</w:t>
            </w:r>
            <w:proofErr w:type="gramEnd"/>
            <w:r>
              <w:rPr>
                <w:rFonts w:ascii="宋体" w:hAnsi="宋体" w:hint="eastAsia"/>
                <w:sz w:val="24"/>
              </w:rPr>
              <w:t>(2001)113号文：关于核定《江苏省建设工程质量检测和建筑材料试验收费标准》的通知。</w:t>
            </w:r>
          </w:p>
          <w:p w:rsidR="00981372" w:rsidRDefault="00981372">
            <w:pPr>
              <w:spacing w:line="276" w:lineRule="auto"/>
              <w:outlineLvl w:val="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4、江苏省、南京市、浦口区相关计价文件及市场询价。</w:t>
            </w:r>
          </w:p>
          <w:p w:rsidR="00981372" w:rsidRDefault="00981372">
            <w:pPr>
              <w:spacing w:line="276" w:lineRule="auto"/>
              <w:outlineLvl w:val="0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五、</w:t>
            </w:r>
            <w:r>
              <w:rPr>
                <w:rFonts w:ascii="宋体" w:hAnsi="宋体" w:hint="eastAsia"/>
                <w:b/>
                <w:bCs/>
                <w:sz w:val="24"/>
              </w:rPr>
              <w:t>招标控制价</w:t>
            </w:r>
            <w:r>
              <w:rPr>
                <w:rFonts w:ascii="宋体" w:hAnsi="宋体" w:hint="eastAsia"/>
                <w:b/>
                <w:sz w:val="24"/>
              </w:rPr>
              <w:t>编制说明：</w:t>
            </w:r>
          </w:p>
          <w:p w:rsidR="00981372" w:rsidRDefault="00981372">
            <w:pPr>
              <w:snapToGrid w:val="0"/>
              <w:spacing w:line="276" w:lineRule="auto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Courier New" w:hint="eastAsia"/>
                <w:sz w:val="24"/>
              </w:rPr>
              <w:t xml:space="preserve">   1、</w:t>
            </w:r>
            <w:r>
              <w:rPr>
                <w:rFonts w:ascii="宋体" w:hAnsi="宋体" w:cs="宋体" w:hint="eastAsia"/>
                <w:sz w:val="24"/>
              </w:rPr>
              <w:t>检测数量为暂定量，结算时按实调整。</w:t>
            </w:r>
          </w:p>
          <w:p w:rsidR="00981372" w:rsidRDefault="00981372">
            <w:pPr>
              <w:snapToGrid w:val="0"/>
              <w:spacing w:line="276" w:lineRule="auto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 xml:space="preserve">   2、费用支付方式详见招标文件或合同。</w:t>
            </w:r>
          </w:p>
          <w:p w:rsidR="00981372" w:rsidRDefault="00981372">
            <w:pPr>
              <w:snapToGrid w:val="0"/>
              <w:spacing w:line="276" w:lineRule="auto"/>
              <w:rPr>
                <w:rFonts w:ascii="宋体" w:hAnsi="宋体"/>
                <w:sz w:val="24"/>
                <w:szCs w:val="21"/>
              </w:rPr>
            </w:pPr>
            <w:r>
              <w:rPr>
                <w:rFonts w:ascii="宋体" w:hAnsi="宋体" w:cs="宋体" w:hint="eastAsia"/>
                <w:sz w:val="24"/>
              </w:rPr>
              <w:t xml:space="preserve">   3、投标人需踏勘现场，查看需检测的</w:t>
            </w:r>
            <w:proofErr w:type="gramStart"/>
            <w:r>
              <w:rPr>
                <w:rFonts w:ascii="宋体" w:hAnsi="宋体" w:cs="宋体" w:hint="eastAsia"/>
                <w:sz w:val="24"/>
              </w:rPr>
              <w:t>桩周围</w:t>
            </w:r>
            <w:proofErr w:type="gramEnd"/>
            <w:r>
              <w:rPr>
                <w:rFonts w:ascii="宋体" w:hAnsi="宋体" w:cs="宋体" w:hint="eastAsia"/>
                <w:sz w:val="24"/>
              </w:rPr>
              <w:t>场地是否具备检测条件，配载进场道路处理、检测场地硬化等桩基检测措施费含在综合报价中，结算不做调整</w:t>
            </w:r>
            <w:r>
              <w:rPr>
                <w:rFonts w:ascii="宋体" w:hAnsi="宋体" w:hint="eastAsia"/>
                <w:sz w:val="24"/>
                <w:szCs w:val="21"/>
              </w:rPr>
              <w:t>。</w:t>
            </w:r>
          </w:p>
          <w:p w:rsidR="00981372" w:rsidRDefault="00981372">
            <w:pPr>
              <w:snapToGrid w:val="0"/>
              <w:spacing w:line="276" w:lineRule="auto"/>
              <w:rPr>
                <w:rFonts w:ascii="宋体" w:hAnsi="宋体"/>
                <w:sz w:val="24"/>
                <w:szCs w:val="21"/>
              </w:rPr>
            </w:pPr>
            <w:r>
              <w:rPr>
                <w:rFonts w:ascii="宋体" w:hAnsi="宋体" w:hint="eastAsia"/>
                <w:sz w:val="24"/>
                <w:szCs w:val="21"/>
              </w:rPr>
              <w:t xml:space="preserve">   4、检测单价中应包含人工费、材料费、机械费、单次或多次机械配重进出场费、配载进场道路处理、检测场地硬化等桩基检测措施费、检测费、检测配合费、技术工作费、劳务费、税金及相关的其他涉及到检测工作的所有费用，中标后招标人将不接受任何理由的增加费用。</w:t>
            </w:r>
          </w:p>
          <w:p w:rsidR="00236593" w:rsidRDefault="00236593" w:rsidP="00236593">
            <w:pPr>
              <w:snapToGrid w:val="0"/>
              <w:spacing w:line="276" w:lineRule="auto"/>
              <w:ind w:firstLineChars="150" w:firstLine="360"/>
              <w:rPr>
                <w:rFonts w:ascii="宋体" w:hAnsi="宋体"/>
                <w:sz w:val="24"/>
                <w:szCs w:val="21"/>
              </w:rPr>
            </w:pPr>
            <w:r>
              <w:rPr>
                <w:rFonts w:ascii="宋体" w:hAnsi="宋体" w:hint="eastAsia"/>
                <w:sz w:val="24"/>
                <w:szCs w:val="21"/>
              </w:rPr>
              <w:t>5、见证单位的技术咨询费用，由投标人自行考虑计入报价</w:t>
            </w:r>
            <w:r w:rsidR="00BF0A30">
              <w:rPr>
                <w:rFonts w:ascii="宋体" w:hAnsi="宋体" w:hint="eastAsia"/>
                <w:sz w:val="24"/>
                <w:szCs w:val="21"/>
              </w:rPr>
              <w:t>，结算不做调整</w:t>
            </w:r>
            <w:r>
              <w:rPr>
                <w:rFonts w:ascii="宋体" w:hAnsi="宋体" w:hint="eastAsia"/>
                <w:sz w:val="24"/>
                <w:szCs w:val="21"/>
              </w:rPr>
              <w:t>。</w:t>
            </w:r>
          </w:p>
          <w:p w:rsidR="002C033F" w:rsidRPr="002C033F" w:rsidRDefault="002C033F" w:rsidP="00236593">
            <w:pPr>
              <w:snapToGrid w:val="0"/>
              <w:spacing w:line="276" w:lineRule="auto"/>
              <w:ind w:firstLineChars="150" w:firstLine="360"/>
              <w:rPr>
                <w:rFonts w:ascii="宋体" w:hAnsi="宋体" w:hint="eastAsia"/>
                <w:color w:val="FF00FF"/>
                <w:sz w:val="24"/>
              </w:rPr>
            </w:pPr>
            <w:bookmarkStart w:id="0" w:name="_GoBack"/>
            <w:bookmarkEnd w:id="0"/>
          </w:p>
        </w:tc>
      </w:tr>
    </w:tbl>
    <w:p w:rsidR="00981372" w:rsidRDefault="00981372">
      <w:pPr>
        <w:snapToGrid w:val="0"/>
      </w:pPr>
    </w:p>
    <w:sectPr w:rsidR="00981372" w:rsidSect="005B1767">
      <w:headerReference w:type="default" r:id="rId6"/>
      <w:pgSz w:w="11906" w:h="16838"/>
      <w:pgMar w:top="1134" w:right="1134" w:bottom="1134" w:left="1418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155AD" w:rsidRDefault="000155AD">
      <w:r>
        <w:separator/>
      </w:r>
    </w:p>
  </w:endnote>
  <w:endnote w:type="continuationSeparator" w:id="0">
    <w:p w:rsidR="000155AD" w:rsidRDefault="000155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otum">
    <w:altName w:val="돋움"/>
    <w:panose1 w:val="020B0600000101010101"/>
    <w:charset w:val="81"/>
    <w:family w:val="modern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_GB2312">
    <w:altName w:val="仿宋"/>
    <w:charset w:val="86"/>
    <w:family w:val="modern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155AD" w:rsidRDefault="000155AD">
      <w:r>
        <w:separator/>
      </w:r>
    </w:p>
  </w:footnote>
  <w:footnote w:type="continuationSeparator" w:id="0">
    <w:p w:rsidR="000155AD" w:rsidRDefault="000155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1372" w:rsidRDefault="00981372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2049" strokecolor="#739cc3">
      <v:fill angle="-9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528A"/>
    <w:rsid w:val="000155AD"/>
    <w:rsid w:val="00172A27"/>
    <w:rsid w:val="002130BB"/>
    <w:rsid w:val="00236593"/>
    <w:rsid w:val="0024181A"/>
    <w:rsid w:val="002B4AB8"/>
    <w:rsid w:val="002C033F"/>
    <w:rsid w:val="002E2E72"/>
    <w:rsid w:val="005B1767"/>
    <w:rsid w:val="006160E3"/>
    <w:rsid w:val="006613CE"/>
    <w:rsid w:val="006B26C7"/>
    <w:rsid w:val="007F49FC"/>
    <w:rsid w:val="008D059E"/>
    <w:rsid w:val="00923105"/>
    <w:rsid w:val="00981372"/>
    <w:rsid w:val="00A87B56"/>
    <w:rsid w:val="00AE5B99"/>
    <w:rsid w:val="00BE1D7C"/>
    <w:rsid w:val="00BF0A30"/>
    <w:rsid w:val="00CC20B0"/>
    <w:rsid w:val="00E12939"/>
    <w:rsid w:val="00E46C18"/>
    <w:rsid w:val="00FE0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rokecolor="#739cc3">
      <v:fill angle="-9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  <w15:docId w15:val="{9478F32F-29C3-4D3A-8E28-6681B59A02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1767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qFormat/>
    <w:rsid w:val="005B1767"/>
    <w:pPr>
      <w:spacing w:before="100" w:beforeAutospacing="1" w:after="100" w:afterAutospacing="1"/>
      <w:jc w:val="left"/>
      <w:outlineLvl w:val="0"/>
    </w:pPr>
    <w:rPr>
      <w:rFonts w:ascii="宋体" w:hAnsi="宋体" w:hint="eastAsia"/>
      <w:b/>
      <w:kern w:val="44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5B1767"/>
    <w:rPr>
      <w:rFonts w:ascii="宋体" w:eastAsia="宋体" w:hAnsi="宋体" w:cs="宋体" w:hint="eastAsia"/>
      <w:b/>
      <w:kern w:val="44"/>
      <w:sz w:val="48"/>
      <w:szCs w:val="48"/>
      <w:lang w:val="en-US" w:eastAsia="zh-CN"/>
    </w:rPr>
  </w:style>
  <w:style w:type="character" w:customStyle="1" w:styleId="Char">
    <w:name w:val="页眉 Char"/>
    <w:link w:val="a3"/>
    <w:rsid w:val="005B1767"/>
    <w:rPr>
      <w:kern w:val="2"/>
      <w:sz w:val="18"/>
      <w:szCs w:val="18"/>
    </w:rPr>
  </w:style>
  <w:style w:type="character" w:customStyle="1" w:styleId="Char0">
    <w:name w:val="正文文本缩进 Char"/>
    <w:link w:val="a4"/>
    <w:rsid w:val="005B1767"/>
    <w:rPr>
      <w:rFonts w:eastAsia="宋体"/>
      <w:kern w:val="2"/>
      <w:sz w:val="28"/>
      <w:szCs w:val="24"/>
      <w:lang w:val="en-US" w:eastAsia="zh-CN" w:bidi="ar-SA"/>
    </w:rPr>
  </w:style>
  <w:style w:type="character" w:customStyle="1" w:styleId="Char1">
    <w:name w:val="页脚 Char"/>
    <w:link w:val="a5"/>
    <w:rsid w:val="005B1767"/>
    <w:rPr>
      <w:kern w:val="2"/>
      <w:sz w:val="18"/>
      <w:szCs w:val="18"/>
    </w:rPr>
  </w:style>
  <w:style w:type="paragraph" w:styleId="a3">
    <w:name w:val="header"/>
    <w:basedOn w:val="a"/>
    <w:link w:val="Char"/>
    <w:rsid w:val="005B176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Body Text Indent"/>
    <w:basedOn w:val="a"/>
    <w:link w:val="Char0"/>
    <w:rsid w:val="005B1767"/>
    <w:pPr>
      <w:ind w:firstLineChars="178" w:firstLine="489"/>
    </w:pPr>
    <w:rPr>
      <w:sz w:val="28"/>
    </w:rPr>
  </w:style>
  <w:style w:type="paragraph" w:styleId="a6">
    <w:name w:val="Normal (Web)"/>
    <w:basedOn w:val="a"/>
    <w:rsid w:val="005B1767"/>
    <w:pPr>
      <w:spacing w:before="100" w:beforeAutospacing="1" w:after="100" w:afterAutospacing="1"/>
      <w:jc w:val="left"/>
    </w:pPr>
    <w:rPr>
      <w:kern w:val="0"/>
      <w:sz w:val="24"/>
    </w:rPr>
  </w:style>
  <w:style w:type="paragraph" w:styleId="a5">
    <w:name w:val="footer"/>
    <w:basedOn w:val="a"/>
    <w:link w:val="Char1"/>
    <w:rsid w:val="005B176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xl31">
    <w:name w:val="xl31"/>
    <w:basedOn w:val="a"/>
    <w:rsid w:val="005B1767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/>
      <w:kern w:val="0"/>
      <w:sz w:val="24"/>
    </w:rPr>
  </w:style>
  <w:style w:type="paragraph" w:customStyle="1" w:styleId="a7">
    <w:name w:val="正文 + 宋体"/>
    <w:basedOn w:val="a"/>
    <w:rsid w:val="005B1767"/>
    <w:pPr>
      <w:ind w:firstLineChars="150" w:firstLine="360"/>
    </w:pPr>
    <w:rPr>
      <w:rFonts w:ascii="Dotum" w:hAnsi="Dotum"/>
      <w:sz w:val="24"/>
    </w:rPr>
  </w:style>
  <w:style w:type="paragraph" w:customStyle="1" w:styleId="10">
    <w:name w:val="列出段落1"/>
    <w:basedOn w:val="a"/>
    <w:rsid w:val="005B1767"/>
    <w:pPr>
      <w:spacing w:line="480" w:lineRule="exact"/>
      <w:ind w:firstLineChars="200" w:firstLine="420"/>
    </w:pPr>
    <w:rPr>
      <w:rFonts w:ascii="Calibri" w:hAnsi="Calibr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101</Words>
  <Characters>579</Characters>
  <Application>Microsoft Office Word</Application>
  <DocSecurity>0</DocSecurity>
  <PresentationFormat/>
  <Lines>4</Lines>
  <Paragraphs>1</Paragraphs>
  <Slides>0</Slides>
  <Notes>0</Notes>
  <HiddenSlides>0</HiddenSlides>
  <MMClips>0</MMClips>
  <ScaleCrop>false</ScaleCrop>
  <Company>微软中国</Company>
  <LinksUpToDate>false</LinksUpToDate>
  <CharactersWithSpaces>679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总  说  明</dc:title>
  <dc:creator>微软用户</dc:creator>
  <cp:lastModifiedBy>Microsoft 帐户</cp:lastModifiedBy>
  <cp:revision>4</cp:revision>
  <cp:lastPrinted>2011-05-12T08:24:00Z</cp:lastPrinted>
  <dcterms:created xsi:type="dcterms:W3CDTF">2022-10-20T09:57:00Z</dcterms:created>
  <dcterms:modified xsi:type="dcterms:W3CDTF">2022-10-27T04:24:00Z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2052-8.1.0.3238</vt:lpwstr>
  </property>
</Properties>
</file>