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A4" w:rsidRDefault="00124FBF">
      <w:pPr>
        <w:pStyle w:val="a6"/>
        <w:shd w:val="clear" w:color="auto" w:fill="FFFFFF"/>
        <w:spacing w:before="0" w:beforeAutospacing="0" w:after="150" w:afterAutospacing="0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bookmarkStart w:id="0" w:name="_Toc445104345"/>
    </w:p>
    <w:p w:rsidR="003809B8" w:rsidRPr="004B7CA4" w:rsidRDefault="00124FBF" w:rsidP="004B7CA4">
      <w:pPr>
        <w:pStyle w:val="a6"/>
        <w:shd w:val="clear" w:color="auto" w:fill="FFFFFF"/>
        <w:spacing w:before="0" w:beforeAutospacing="0" w:after="150" w:afterAutospacing="0" w:line="360" w:lineRule="auto"/>
        <w:jc w:val="center"/>
        <w:rPr>
          <w:rFonts w:hint="eastAsia"/>
          <w:b/>
          <w:sz w:val="32"/>
          <w:szCs w:val="32"/>
        </w:rPr>
      </w:pPr>
      <w:r w:rsidRPr="004B7CA4">
        <w:rPr>
          <w:rFonts w:hint="eastAsia"/>
          <w:b/>
          <w:sz w:val="32"/>
          <w:szCs w:val="32"/>
        </w:rPr>
        <w:t>南京信息工程大学档案馆采购</w:t>
      </w:r>
      <w:r w:rsidRPr="004B7CA4">
        <w:rPr>
          <w:rFonts w:hint="eastAsia"/>
          <w:b/>
          <w:color w:val="333333"/>
          <w:sz w:val="32"/>
          <w:szCs w:val="32"/>
        </w:rPr>
        <w:t>大学生档案收寄价格及服务</w:t>
      </w:r>
      <w:bookmarkEnd w:id="0"/>
      <w:r w:rsidRPr="004B7CA4">
        <w:rPr>
          <w:rFonts w:hint="eastAsia"/>
          <w:b/>
          <w:sz w:val="32"/>
          <w:szCs w:val="32"/>
        </w:rPr>
        <w:t>要求</w:t>
      </w:r>
    </w:p>
    <w:p w:rsidR="004B7CA4" w:rsidRDefault="004B7CA4">
      <w:pPr>
        <w:pStyle w:val="a6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</w:p>
    <w:p w:rsidR="003809B8" w:rsidRDefault="00124FB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、大学生档案收寄价格</w:t>
      </w:r>
    </w:p>
    <w:p w:rsidR="003809B8" w:rsidRDefault="00124F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收寄价格（元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件）</w:t>
      </w:r>
    </w:p>
    <w:tbl>
      <w:tblPr>
        <w:tblW w:w="8436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260"/>
        <w:gridCol w:w="1605"/>
        <w:gridCol w:w="1485"/>
        <w:gridCol w:w="1470"/>
        <w:gridCol w:w="1515"/>
      </w:tblGrid>
      <w:tr w:rsidR="003809B8">
        <w:trPr>
          <w:trHeight w:val="600"/>
        </w:trPr>
        <w:tc>
          <w:tcPr>
            <w:tcW w:w="1101" w:type="dxa"/>
            <w:vMerge w:val="restart"/>
            <w:vAlign w:val="center"/>
          </w:tcPr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收寄局</w:t>
            </w:r>
          </w:p>
        </w:tc>
        <w:tc>
          <w:tcPr>
            <w:tcW w:w="7335" w:type="dxa"/>
            <w:gridSpan w:val="5"/>
            <w:vAlign w:val="center"/>
          </w:tcPr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寄达区</w:t>
            </w:r>
          </w:p>
        </w:tc>
      </w:tr>
      <w:tr w:rsidR="003809B8">
        <w:trPr>
          <w:trHeight w:val="615"/>
        </w:trPr>
        <w:tc>
          <w:tcPr>
            <w:tcW w:w="1101" w:type="dxa"/>
            <w:vMerge/>
            <w:vAlign w:val="center"/>
          </w:tcPr>
          <w:p w:rsidR="003809B8" w:rsidRDefault="00380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起重</w:t>
            </w:r>
            <w:r>
              <w:rPr>
                <w:rFonts w:hint="eastAsia"/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</w:rPr>
              <w:t>克以内</w:t>
            </w:r>
          </w:p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6075" w:type="dxa"/>
            <w:gridSpan w:val="4"/>
            <w:vAlign w:val="center"/>
          </w:tcPr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续重每</w:t>
            </w:r>
            <w:r>
              <w:rPr>
                <w:rFonts w:hint="eastAsia"/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</w:rPr>
              <w:t>克或其零数</w:t>
            </w:r>
          </w:p>
        </w:tc>
      </w:tr>
      <w:tr w:rsidR="003809B8">
        <w:trPr>
          <w:trHeight w:val="615"/>
        </w:trPr>
        <w:tc>
          <w:tcPr>
            <w:tcW w:w="1101" w:type="dxa"/>
            <w:vMerge/>
            <w:vAlign w:val="center"/>
          </w:tcPr>
          <w:p w:rsidR="003809B8" w:rsidRDefault="00380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3809B8" w:rsidRDefault="00380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一区</w:t>
            </w:r>
          </w:p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1485" w:type="dxa"/>
          </w:tcPr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二区</w:t>
            </w:r>
          </w:p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1470" w:type="dxa"/>
          </w:tcPr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三区</w:t>
            </w:r>
          </w:p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1515" w:type="dxa"/>
          </w:tcPr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五区</w:t>
            </w:r>
          </w:p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</w:tr>
      <w:tr w:rsidR="003809B8">
        <w:trPr>
          <w:trHeight w:val="824"/>
        </w:trPr>
        <w:tc>
          <w:tcPr>
            <w:tcW w:w="1101" w:type="dxa"/>
            <w:vMerge w:val="restart"/>
          </w:tcPr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中国邮政速递物流股份有限公司南京市分公司</w:t>
            </w:r>
          </w:p>
        </w:tc>
        <w:tc>
          <w:tcPr>
            <w:tcW w:w="1260" w:type="dxa"/>
          </w:tcPr>
          <w:p w:rsidR="003809B8" w:rsidRDefault="00124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中国大陆各省市区</w:t>
            </w:r>
          </w:p>
        </w:tc>
        <w:tc>
          <w:tcPr>
            <w:tcW w:w="1605" w:type="dxa"/>
          </w:tcPr>
          <w:p w:rsidR="003809B8" w:rsidRDefault="00124F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江苏、浙江、上海、安徽</w:t>
            </w:r>
          </w:p>
        </w:tc>
        <w:tc>
          <w:tcPr>
            <w:tcW w:w="1485" w:type="dxa"/>
          </w:tcPr>
          <w:p w:rsidR="003809B8" w:rsidRDefault="00124F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北京、天津、河北、山西、内蒙古、福建、江西、山东、河南、湖北、湖南、广东、重庆、陕西</w:t>
            </w:r>
          </w:p>
        </w:tc>
        <w:tc>
          <w:tcPr>
            <w:tcW w:w="1470" w:type="dxa"/>
          </w:tcPr>
          <w:p w:rsidR="003809B8" w:rsidRDefault="00124F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辽宁、吉林、黑龙江、广西、海南、四川、贵州、云南、甘肃、青海、宁夏</w:t>
            </w:r>
          </w:p>
        </w:tc>
        <w:tc>
          <w:tcPr>
            <w:tcW w:w="1515" w:type="dxa"/>
          </w:tcPr>
          <w:p w:rsidR="003809B8" w:rsidRDefault="00124F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新疆、西藏</w:t>
            </w:r>
          </w:p>
        </w:tc>
      </w:tr>
      <w:tr w:rsidR="003809B8">
        <w:trPr>
          <w:trHeight w:val="510"/>
        </w:trPr>
        <w:tc>
          <w:tcPr>
            <w:tcW w:w="1101" w:type="dxa"/>
            <w:vMerge/>
            <w:vAlign w:val="center"/>
          </w:tcPr>
          <w:p w:rsidR="003809B8" w:rsidRDefault="00380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809B8" w:rsidRDefault="00124F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  <w:r>
              <w:rPr>
                <w:rFonts w:hint="eastAsia"/>
                <w:b/>
                <w:sz w:val="24"/>
                <w:szCs w:val="24"/>
              </w:rPr>
              <w:t>折</w:t>
            </w:r>
          </w:p>
          <w:p w:rsidR="003809B8" w:rsidRDefault="00124F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12</w:t>
            </w:r>
            <w:r>
              <w:rPr>
                <w:rFonts w:hint="eastAsia"/>
                <w:b/>
                <w:sz w:val="24"/>
                <w:szCs w:val="24"/>
              </w:rPr>
              <w:t>元</w:t>
            </w:r>
          </w:p>
        </w:tc>
        <w:tc>
          <w:tcPr>
            <w:tcW w:w="1605" w:type="dxa"/>
            <w:vAlign w:val="center"/>
          </w:tcPr>
          <w:p w:rsidR="003809B8" w:rsidRDefault="00124F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  <w:r>
              <w:rPr>
                <w:rFonts w:hint="eastAsia"/>
                <w:b/>
                <w:sz w:val="24"/>
                <w:szCs w:val="24"/>
              </w:rPr>
              <w:t>折</w:t>
            </w:r>
          </w:p>
          <w:p w:rsidR="003809B8" w:rsidRDefault="00124F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2.4</w:t>
            </w:r>
            <w:r>
              <w:rPr>
                <w:rFonts w:hint="eastAsia"/>
                <w:b/>
                <w:sz w:val="24"/>
                <w:szCs w:val="24"/>
              </w:rPr>
              <w:t>元</w:t>
            </w:r>
          </w:p>
        </w:tc>
        <w:tc>
          <w:tcPr>
            <w:tcW w:w="1485" w:type="dxa"/>
            <w:vAlign w:val="center"/>
          </w:tcPr>
          <w:p w:rsidR="003809B8" w:rsidRDefault="00124F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  <w:r>
              <w:rPr>
                <w:rFonts w:hint="eastAsia"/>
                <w:b/>
                <w:sz w:val="24"/>
                <w:szCs w:val="24"/>
              </w:rPr>
              <w:t>折</w:t>
            </w:r>
          </w:p>
          <w:p w:rsidR="003809B8" w:rsidRDefault="00124F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4.2</w:t>
            </w:r>
            <w:r>
              <w:rPr>
                <w:rFonts w:hint="eastAsia"/>
                <w:b/>
                <w:sz w:val="24"/>
                <w:szCs w:val="24"/>
              </w:rPr>
              <w:t>元</w:t>
            </w:r>
          </w:p>
        </w:tc>
        <w:tc>
          <w:tcPr>
            <w:tcW w:w="1470" w:type="dxa"/>
            <w:vAlign w:val="center"/>
          </w:tcPr>
          <w:p w:rsidR="003809B8" w:rsidRDefault="00124F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  <w:r>
              <w:rPr>
                <w:rFonts w:hint="eastAsia"/>
                <w:b/>
                <w:sz w:val="24"/>
                <w:szCs w:val="24"/>
              </w:rPr>
              <w:t>折</w:t>
            </w:r>
          </w:p>
          <w:p w:rsidR="003809B8" w:rsidRDefault="00124F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6.3</w:t>
            </w:r>
            <w:r>
              <w:rPr>
                <w:rFonts w:hint="eastAsia"/>
                <w:b/>
                <w:sz w:val="24"/>
                <w:szCs w:val="24"/>
              </w:rPr>
              <w:t>元</w:t>
            </w:r>
          </w:p>
        </w:tc>
        <w:tc>
          <w:tcPr>
            <w:tcW w:w="1515" w:type="dxa"/>
            <w:vAlign w:val="center"/>
          </w:tcPr>
          <w:p w:rsidR="003809B8" w:rsidRDefault="00124F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无折扣</w:t>
            </w:r>
          </w:p>
        </w:tc>
      </w:tr>
    </w:tbl>
    <w:p w:rsidR="003809B8" w:rsidRDefault="00124FB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基础价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500</w:t>
      </w:r>
      <w:r>
        <w:rPr>
          <w:rFonts w:hint="eastAsia"/>
          <w:sz w:val="28"/>
          <w:szCs w:val="28"/>
        </w:rPr>
        <w:t>克以内）：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折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元。</w:t>
      </w:r>
    </w:p>
    <w:p w:rsidR="003809B8" w:rsidRDefault="00124FB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续重价</w:t>
      </w:r>
      <w:r>
        <w:rPr>
          <w:rFonts w:hint="eastAsia"/>
          <w:sz w:val="28"/>
          <w:szCs w:val="28"/>
        </w:rPr>
        <w:t>（续重每</w:t>
      </w:r>
      <w:r>
        <w:rPr>
          <w:rFonts w:hint="eastAsia"/>
          <w:sz w:val="28"/>
          <w:szCs w:val="28"/>
        </w:rPr>
        <w:t>500</w:t>
      </w:r>
      <w:r>
        <w:rPr>
          <w:rFonts w:hint="eastAsia"/>
          <w:sz w:val="28"/>
          <w:szCs w:val="28"/>
        </w:rPr>
        <w:t>克或其零数）：</w:t>
      </w:r>
    </w:p>
    <w:p w:rsidR="003809B8" w:rsidRDefault="00124FB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一区（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折</w:t>
      </w:r>
      <w:r>
        <w:rPr>
          <w:rFonts w:hint="eastAsia"/>
          <w:sz w:val="28"/>
          <w:szCs w:val="28"/>
        </w:rPr>
        <w:t>2.4</w:t>
      </w:r>
      <w:r>
        <w:rPr>
          <w:rFonts w:hint="eastAsia"/>
          <w:sz w:val="28"/>
          <w:szCs w:val="28"/>
        </w:rPr>
        <w:t>元）：江苏、浙江、上海、安徽。</w:t>
      </w:r>
    </w:p>
    <w:p w:rsidR="003809B8" w:rsidRDefault="00124FBF">
      <w:pPr>
        <w:ind w:leftChars="266" w:left="3359" w:hangingChars="1000" w:hanging="2800"/>
        <w:rPr>
          <w:sz w:val="28"/>
          <w:szCs w:val="28"/>
        </w:rPr>
      </w:pPr>
      <w:r>
        <w:rPr>
          <w:rFonts w:hint="eastAsia"/>
          <w:sz w:val="28"/>
          <w:szCs w:val="28"/>
        </w:rPr>
        <w:t>二区（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折</w:t>
      </w:r>
      <w:r>
        <w:rPr>
          <w:rFonts w:hint="eastAsia"/>
          <w:sz w:val="28"/>
          <w:szCs w:val="28"/>
        </w:rPr>
        <w:t>4.2</w:t>
      </w:r>
      <w:r>
        <w:rPr>
          <w:rFonts w:hint="eastAsia"/>
          <w:sz w:val="28"/>
          <w:szCs w:val="28"/>
        </w:rPr>
        <w:t>元）：北京、天津、河北、山西、内蒙古、福建、江西、山东、河南、湖北、湖南、广东、重庆、陕西。</w:t>
      </w:r>
    </w:p>
    <w:p w:rsidR="003809B8" w:rsidRDefault="00124FBF">
      <w:pPr>
        <w:ind w:leftChars="266" w:left="3359" w:hangingChars="1000" w:hanging="2800"/>
        <w:rPr>
          <w:sz w:val="28"/>
          <w:szCs w:val="28"/>
        </w:rPr>
      </w:pPr>
      <w:r>
        <w:rPr>
          <w:rFonts w:hint="eastAsia"/>
          <w:sz w:val="28"/>
          <w:szCs w:val="28"/>
        </w:rPr>
        <w:t>三区（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折</w:t>
      </w:r>
      <w:r>
        <w:rPr>
          <w:rFonts w:hint="eastAsia"/>
          <w:sz w:val="28"/>
          <w:szCs w:val="28"/>
        </w:rPr>
        <w:t>6.3</w:t>
      </w:r>
      <w:r>
        <w:rPr>
          <w:rFonts w:hint="eastAsia"/>
          <w:sz w:val="28"/>
          <w:szCs w:val="28"/>
        </w:rPr>
        <w:t>元）：辽宁、吉林、黑龙江、广西、海南、四川、贵州、云南、甘肃、青海、宁夏。</w:t>
      </w:r>
    </w:p>
    <w:p w:rsidR="003809B8" w:rsidRDefault="00124FBF">
      <w:pPr>
        <w:ind w:leftChars="266" w:left="3359" w:hangingChars="1000" w:hanging="280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其他区（无折扣）：新疆、西藏。</w:t>
      </w:r>
    </w:p>
    <w:p w:rsidR="003809B8" w:rsidRDefault="00124FB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、大学生档案收寄服务要求</w:t>
      </w:r>
    </w:p>
    <w:p w:rsidR="003809B8" w:rsidRDefault="00124FB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、大学生档案属珍贵的、不可再生的档案资料，收寄必须确保零遗失、零错漏。</w:t>
      </w:r>
    </w:p>
    <w:p w:rsidR="003809B8" w:rsidRDefault="00124FB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、使用安全、防水的专用气泡袋对大学生档案进行封装，不再另计费用。</w:t>
      </w:r>
    </w:p>
    <w:p w:rsidR="003809B8" w:rsidRDefault="00124FB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、一件起寄、及时响应，全校范围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小时内上门揽收寄件，不另计费用。</w:t>
      </w:r>
    </w:p>
    <w:p w:rsidR="003809B8" w:rsidRDefault="00124FB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、当日揽收邮件必须当日发出，大批量邮件最迟可延至次日发出。</w:t>
      </w:r>
    </w:p>
    <w:p w:rsidR="003809B8" w:rsidRDefault="00124FB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、大批量邮寄时必须提供指定信息格式的面单打印服务，指派足够的专业人手进行现场收件封装，不再另计费用。</w:t>
      </w:r>
    </w:p>
    <w:p w:rsidR="003809B8" w:rsidRDefault="00124FB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、提供跟单查询服务，如遇问题件及时反馈结果，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小时内给出确切答复。</w:t>
      </w:r>
    </w:p>
    <w:p w:rsidR="003809B8" w:rsidRDefault="00124FB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、逐月</w:t>
      </w:r>
      <w:r>
        <w:rPr>
          <w:rFonts w:hint="eastAsia"/>
          <w:sz w:val="28"/>
          <w:szCs w:val="28"/>
        </w:rPr>
        <w:t>结清</w:t>
      </w:r>
      <w:r>
        <w:rPr>
          <w:rFonts w:hint="eastAsia"/>
          <w:sz w:val="28"/>
          <w:szCs w:val="28"/>
        </w:rPr>
        <w:t>费用</w:t>
      </w:r>
      <w:r>
        <w:rPr>
          <w:rFonts w:hint="eastAsia"/>
          <w:sz w:val="28"/>
          <w:szCs w:val="28"/>
        </w:rPr>
        <w:t>；按季度或半年将</w:t>
      </w:r>
      <w:bookmarkStart w:id="1" w:name="_GoBack"/>
      <w:bookmarkEnd w:id="1"/>
      <w:r>
        <w:rPr>
          <w:rFonts w:hint="eastAsia"/>
          <w:sz w:val="28"/>
          <w:szCs w:val="28"/>
        </w:rPr>
        <w:t>收寄局留存的回执联交档案馆保存</w:t>
      </w:r>
      <w:r>
        <w:rPr>
          <w:rFonts w:hint="eastAsia"/>
          <w:sz w:val="28"/>
          <w:szCs w:val="28"/>
        </w:rPr>
        <w:t>。</w:t>
      </w:r>
    </w:p>
    <w:sectPr w:rsidR="003809B8" w:rsidSect="003809B8">
      <w:headerReference w:type="even" r:id="rId7"/>
      <w:pgSz w:w="11906" w:h="16838"/>
      <w:pgMar w:top="130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FBF" w:rsidRDefault="00124FBF" w:rsidP="003809B8">
      <w:r>
        <w:separator/>
      </w:r>
    </w:p>
  </w:endnote>
  <w:endnote w:type="continuationSeparator" w:id="1">
    <w:p w:rsidR="00124FBF" w:rsidRDefault="00124FBF" w:rsidP="00380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FBF" w:rsidRDefault="00124FBF" w:rsidP="003809B8">
      <w:r>
        <w:separator/>
      </w:r>
    </w:p>
  </w:footnote>
  <w:footnote w:type="continuationSeparator" w:id="1">
    <w:p w:rsidR="00124FBF" w:rsidRDefault="00124FBF" w:rsidP="00380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B8" w:rsidRDefault="003809B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9B8"/>
    <w:rsid w:val="00124FBF"/>
    <w:rsid w:val="003809B8"/>
    <w:rsid w:val="004B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unhideWhenUsed="0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B8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809B8"/>
    <w:rPr>
      <w:kern w:val="0"/>
      <w:sz w:val="2"/>
      <w:szCs w:val="20"/>
      <w:lang/>
    </w:rPr>
  </w:style>
  <w:style w:type="paragraph" w:styleId="a4">
    <w:name w:val="footer"/>
    <w:basedOn w:val="a"/>
    <w:link w:val="Char0"/>
    <w:uiPriority w:val="99"/>
    <w:semiHidden/>
    <w:rsid w:val="003809B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semiHidden/>
    <w:rsid w:val="00380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6">
    <w:name w:val="Normal (Web)"/>
    <w:basedOn w:val="a"/>
    <w:uiPriority w:val="99"/>
    <w:unhideWhenUsed/>
    <w:rsid w:val="003809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3809B8"/>
    <w:pPr>
      <w:ind w:firstLineChars="200" w:firstLine="420"/>
    </w:pPr>
  </w:style>
  <w:style w:type="character" w:customStyle="1" w:styleId="Char1">
    <w:name w:val="页眉 Char"/>
    <w:link w:val="a5"/>
    <w:uiPriority w:val="99"/>
    <w:semiHidden/>
    <w:locked/>
    <w:rsid w:val="003809B8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809B8"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3809B8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>微软中国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大学生档案寄递价格及服务要求</dc:title>
  <dc:creator>微软用户</dc:creator>
  <cp:lastModifiedBy>杨光友</cp:lastModifiedBy>
  <cp:revision>1</cp:revision>
  <cp:lastPrinted>2012-10-11T01:52:00Z</cp:lastPrinted>
  <dcterms:created xsi:type="dcterms:W3CDTF">2016-04-12T01:56:00Z</dcterms:created>
  <dcterms:modified xsi:type="dcterms:W3CDTF">2019-04-15T10:47:00Z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